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DC69" w14:textId="58A7F131" w:rsidR="00D10386" w:rsidRPr="00560D05" w:rsidRDefault="00D10386" w:rsidP="681576A3">
      <w:pPr>
        <w:spacing w:after="0"/>
        <w:jc w:val="center"/>
        <w:rPr>
          <w:rFonts w:ascii="Arial" w:eastAsia="Arial" w:hAnsi="Arial" w:cs="Arial"/>
          <w:b/>
          <w:bCs/>
          <w:color w:val="auto"/>
          <w:sz w:val="20"/>
          <w:szCs w:val="20"/>
        </w:rPr>
      </w:pPr>
    </w:p>
    <w:p w14:paraId="6FD52685" w14:textId="3ACE0BC3" w:rsidR="00704B2F" w:rsidRPr="00560D05" w:rsidRDefault="00704B2F" w:rsidP="4A0F1CD7">
      <w:pPr>
        <w:jc w:val="both"/>
        <w:rPr>
          <w:rFonts w:ascii="Arial" w:hAnsi="Arial" w:cs="Arial"/>
          <w:b/>
          <w:bCs/>
          <w:color w:val="auto"/>
        </w:rPr>
      </w:pPr>
    </w:p>
    <w:p w14:paraId="5F33B6AC" w14:textId="77777777" w:rsidR="00704B2F" w:rsidRPr="00560D05" w:rsidRDefault="00704B2F" w:rsidP="00704B2F">
      <w:pPr>
        <w:jc w:val="center"/>
        <w:rPr>
          <w:rFonts w:ascii="Arial" w:hAnsi="Arial" w:cs="Arial"/>
          <w:color w:val="auto"/>
        </w:rPr>
      </w:pPr>
      <w:r w:rsidRPr="00560D05">
        <w:rPr>
          <w:rFonts w:ascii="Arial" w:hAnsi="Arial" w:cs="Arial" w:hint="cs"/>
          <w:b/>
          <w:bCs/>
          <w:color w:val="auto"/>
        </w:rPr>
        <w:t>PREFEITURA MUNICIPAL DE BELO JARDIM</w:t>
      </w:r>
    </w:p>
    <w:p w14:paraId="6FB6596B" w14:textId="77777777" w:rsidR="00E43A60" w:rsidRPr="00560D05" w:rsidRDefault="00E43A60" w:rsidP="0066589C">
      <w:pPr>
        <w:spacing w:after="0" w:line="240" w:lineRule="auto"/>
        <w:rPr>
          <w:rFonts w:ascii="Arial" w:eastAsia="Arial" w:hAnsi="Arial" w:cs="Arial"/>
          <w:b/>
          <w:color w:val="auto"/>
          <w:sz w:val="20"/>
          <w:szCs w:val="20"/>
        </w:rPr>
      </w:pPr>
    </w:p>
    <w:p w14:paraId="58BDD364" w14:textId="77777777" w:rsidR="00DF2CD2" w:rsidRPr="00560D05" w:rsidRDefault="00DF2CD2">
      <w:pPr>
        <w:spacing w:after="0" w:line="240" w:lineRule="auto"/>
        <w:jc w:val="center"/>
        <w:rPr>
          <w:rFonts w:ascii="Arial" w:eastAsia="Arial" w:hAnsi="Arial" w:cs="Arial"/>
          <w:b/>
          <w:color w:val="auto"/>
          <w:sz w:val="20"/>
          <w:szCs w:val="20"/>
        </w:rPr>
      </w:pPr>
    </w:p>
    <w:p w14:paraId="0563954C" w14:textId="77777777" w:rsidR="00DF2CD2" w:rsidRPr="00560D05" w:rsidRDefault="00521B0F">
      <w:pPr>
        <w:spacing w:after="0" w:line="240" w:lineRule="auto"/>
        <w:jc w:val="center"/>
        <w:rPr>
          <w:rFonts w:ascii="Arial" w:eastAsia="Arial" w:hAnsi="Arial" w:cs="Arial"/>
          <w:b/>
          <w:color w:val="auto"/>
          <w:sz w:val="20"/>
          <w:szCs w:val="20"/>
        </w:rPr>
      </w:pPr>
      <w:r w:rsidRPr="00560D05">
        <w:rPr>
          <w:rFonts w:ascii="Arial" w:eastAsia="Arial" w:hAnsi="Arial" w:cs="Arial"/>
          <w:b/>
          <w:color w:val="auto"/>
          <w:sz w:val="20"/>
          <w:szCs w:val="20"/>
        </w:rPr>
        <w:t>TERMO DE REFERÊNCIA</w:t>
      </w:r>
    </w:p>
    <w:p w14:paraId="7300C36D" w14:textId="77777777" w:rsidR="00DF2CD2" w:rsidRPr="00560D05" w:rsidRDefault="00DF2CD2">
      <w:pPr>
        <w:spacing w:after="0" w:line="240" w:lineRule="auto"/>
        <w:jc w:val="center"/>
        <w:rPr>
          <w:rFonts w:ascii="Arial" w:eastAsia="Arial" w:hAnsi="Arial" w:cs="Arial"/>
          <w:color w:val="auto"/>
          <w:sz w:val="20"/>
          <w:szCs w:val="20"/>
        </w:rPr>
      </w:pPr>
    </w:p>
    <w:p w14:paraId="79425180" w14:textId="77777777" w:rsidR="00DF2CD2" w:rsidRPr="00560D05"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560D05">
        <w:rPr>
          <w:rFonts w:ascii="Arial" w:eastAsia="Arial" w:hAnsi="Arial" w:cs="Arial"/>
          <w:b/>
          <w:smallCaps/>
          <w:color w:val="auto"/>
          <w:sz w:val="20"/>
          <w:szCs w:val="20"/>
        </w:rPr>
        <w:t>DO OBJETO</w:t>
      </w:r>
      <w:r w:rsidRPr="00560D05">
        <w:rPr>
          <w:rFonts w:ascii="Arial" w:eastAsia="Arial" w:hAnsi="Arial" w:cs="Arial"/>
          <w:b/>
          <w:color w:val="auto"/>
          <w:sz w:val="20"/>
          <w:szCs w:val="20"/>
        </w:rPr>
        <w:t xml:space="preserve"> </w:t>
      </w:r>
    </w:p>
    <w:p w14:paraId="75D59BB9" w14:textId="245E0DC2" w:rsidR="0068622C" w:rsidRPr="00560D05" w:rsidRDefault="00AA3E56" w:rsidP="00AA3E56">
      <w:pPr>
        <w:pStyle w:val="Nivel10"/>
        <w:numPr>
          <w:ilvl w:val="0"/>
          <w:numId w:val="0"/>
        </w:numPr>
        <w:rPr>
          <w:rFonts w:eastAsia="Arial"/>
          <w:b w:val="0"/>
          <w:color w:val="auto"/>
        </w:rPr>
      </w:pPr>
      <w:r w:rsidRPr="00560D05">
        <w:rPr>
          <w:rFonts w:eastAsia="Arial"/>
          <w:color w:val="auto"/>
        </w:rPr>
        <w:t>1.1</w:t>
      </w:r>
      <w:r w:rsidRPr="00560D05">
        <w:rPr>
          <w:rFonts w:eastAsia="Arial"/>
          <w:b w:val="0"/>
          <w:color w:val="auto"/>
        </w:rPr>
        <w:t xml:space="preserve"> </w:t>
      </w:r>
      <w:r w:rsidR="0068622C" w:rsidRPr="00560D05">
        <w:rPr>
          <w:rFonts w:eastAsia="Arial"/>
          <w:b w:val="0"/>
          <w:color w:val="auto"/>
        </w:rPr>
        <w:t>Registro de preços para</w:t>
      </w:r>
      <w:r w:rsidR="00204163" w:rsidRPr="00560D05">
        <w:rPr>
          <w:rFonts w:eastAsia="Arial"/>
          <w:b w:val="0"/>
          <w:color w:val="auto"/>
        </w:rPr>
        <w:t xml:space="preserve"> aquisição de</w:t>
      </w:r>
      <w:r w:rsidR="00AF2FEA" w:rsidRPr="00560D05">
        <w:rPr>
          <w:rFonts w:eastAsia="Arial"/>
          <w:b w:val="0"/>
          <w:color w:val="auto"/>
        </w:rPr>
        <w:t xml:space="preserve"> materiais e equipamentos médicos hospitalares</w:t>
      </w:r>
      <w:r w:rsidR="003B0F50" w:rsidRPr="00560D05">
        <w:rPr>
          <w:rFonts w:eastAsia="Arial"/>
          <w:b w:val="0"/>
          <w:color w:val="auto"/>
        </w:rPr>
        <w:t>, destinado a</w:t>
      </w:r>
      <w:r w:rsidR="00420FED" w:rsidRPr="00560D05">
        <w:rPr>
          <w:rFonts w:eastAsia="Arial"/>
          <w:b w:val="0"/>
          <w:color w:val="auto"/>
        </w:rPr>
        <w:t xml:space="preserve"> Secretaria Municipal de Saúde,</w:t>
      </w:r>
      <w:r w:rsidR="0068622C" w:rsidRPr="00560D05">
        <w:rPr>
          <w:rFonts w:eastAsia="Arial"/>
          <w:b w:val="0"/>
          <w:color w:val="auto"/>
        </w:rPr>
        <w:t xml:space="preserve"> durante o período de 12 meses, conforme especificações e quantitativos estabelecidos neste instrumento. </w:t>
      </w:r>
    </w:p>
    <w:p w14:paraId="55D0429E" w14:textId="0AA8A2EE" w:rsidR="00DF2CD2" w:rsidRPr="00560D05"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560D05">
        <w:rPr>
          <w:rFonts w:ascii="Arial" w:eastAsia="Arial" w:hAnsi="Arial" w:cs="Arial"/>
          <w:color w:val="auto"/>
          <w:sz w:val="20"/>
          <w:szCs w:val="20"/>
        </w:rPr>
        <w:t>Estimativas de consumo individualizadas, do órgão gerenciador;</w:t>
      </w:r>
    </w:p>
    <w:tbl>
      <w:tblPr>
        <w:tblW w:w="10215" w:type="dxa"/>
        <w:tblCellMar>
          <w:left w:w="70" w:type="dxa"/>
          <w:right w:w="70" w:type="dxa"/>
        </w:tblCellMar>
        <w:tblLook w:val="04A0" w:firstRow="1" w:lastRow="0" w:firstColumn="1" w:lastColumn="0" w:noHBand="0" w:noVBand="1"/>
      </w:tblPr>
      <w:tblGrid>
        <w:gridCol w:w="567"/>
        <w:gridCol w:w="5548"/>
        <w:gridCol w:w="852"/>
        <w:gridCol w:w="1080"/>
        <w:gridCol w:w="540"/>
        <w:gridCol w:w="900"/>
        <w:gridCol w:w="860"/>
      </w:tblGrid>
      <w:tr w:rsidR="00560D05" w:rsidRPr="00560D05" w14:paraId="0A8E6F5E" w14:textId="77777777" w:rsidTr="58F23408">
        <w:trPr>
          <w:trHeight w:val="36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157B4C5" w14:textId="0981AF23"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ITEM </w:t>
            </w:r>
          </w:p>
        </w:tc>
        <w:tc>
          <w:tcPr>
            <w:tcW w:w="5548" w:type="dxa"/>
            <w:tcBorders>
              <w:top w:val="single" w:sz="4" w:space="0" w:color="auto"/>
              <w:left w:val="nil"/>
              <w:bottom w:val="single" w:sz="4" w:space="0" w:color="auto"/>
              <w:right w:val="single" w:sz="4" w:space="0" w:color="auto"/>
            </w:tcBorders>
            <w:noWrap/>
            <w:vAlign w:val="center"/>
            <w:hideMark/>
          </w:tcPr>
          <w:p w14:paraId="1CBEA3A3" w14:textId="60EF15F2"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DESCRIÇÃO</w:t>
            </w:r>
          </w:p>
        </w:tc>
        <w:tc>
          <w:tcPr>
            <w:tcW w:w="720" w:type="dxa"/>
            <w:tcBorders>
              <w:top w:val="single" w:sz="4" w:space="0" w:color="auto"/>
              <w:left w:val="nil"/>
              <w:bottom w:val="nil"/>
              <w:right w:val="single" w:sz="4" w:space="0" w:color="auto"/>
            </w:tcBorders>
            <w:noWrap/>
            <w:vAlign w:val="center"/>
            <w:hideMark/>
          </w:tcPr>
          <w:p w14:paraId="5898754A" w14:textId="10D814A8"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CATMAT</w:t>
            </w:r>
          </w:p>
        </w:tc>
        <w:tc>
          <w:tcPr>
            <w:tcW w:w="1080" w:type="dxa"/>
            <w:tcBorders>
              <w:top w:val="single" w:sz="4" w:space="0" w:color="auto"/>
              <w:left w:val="nil"/>
              <w:bottom w:val="single" w:sz="4" w:space="0" w:color="auto"/>
              <w:right w:val="single" w:sz="4" w:space="0" w:color="auto"/>
            </w:tcBorders>
            <w:noWrap/>
            <w:vAlign w:val="center"/>
            <w:hideMark/>
          </w:tcPr>
          <w:p w14:paraId="6BD86B63" w14:textId="45F86518"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UND</w:t>
            </w:r>
          </w:p>
        </w:tc>
        <w:tc>
          <w:tcPr>
            <w:tcW w:w="540" w:type="dxa"/>
            <w:tcBorders>
              <w:top w:val="single" w:sz="4" w:space="0" w:color="auto"/>
              <w:left w:val="nil"/>
              <w:bottom w:val="single" w:sz="4" w:space="0" w:color="auto"/>
              <w:right w:val="single" w:sz="4" w:space="0" w:color="auto"/>
            </w:tcBorders>
            <w:noWrap/>
            <w:vAlign w:val="center"/>
            <w:hideMark/>
          </w:tcPr>
          <w:p w14:paraId="689CB2D8" w14:textId="0E01DDBD"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QTD</w:t>
            </w:r>
          </w:p>
        </w:tc>
        <w:tc>
          <w:tcPr>
            <w:tcW w:w="900" w:type="dxa"/>
            <w:tcBorders>
              <w:top w:val="single" w:sz="4" w:space="0" w:color="auto"/>
              <w:left w:val="nil"/>
              <w:bottom w:val="single" w:sz="4" w:space="0" w:color="auto"/>
              <w:right w:val="single" w:sz="4" w:space="0" w:color="auto"/>
            </w:tcBorders>
            <w:noWrap/>
            <w:vAlign w:val="center"/>
            <w:hideMark/>
          </w:tcPr>
          <w:p w14:paraId="522DB806" w14:textId="3E456469"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MÉDIA </w:t>
            </w:r>
          </w:p>
        </w:tc>
        <w:tc>
          <w:tcPr>
            <w:tcW w:w="860" w:type="dxa"/>
            <w:tcBorders>
              <w:top w:val="single" w:sz="4" w:space="0" w:color="auto"/>
              <w:left w:val="nil"/>
              <w:bottom w:val="single" w:sz="4" w:space="0" w:color="auto"/>
              <w:right w:val="single" w:sz="4" w:space="0" w:color="auto"/>
            </w:tcBorders>
            <w:noWrap/>
            <w:vAlign w:val="center"/>
            <w:hideMark/>
          </w:tcPr>
          <w:p w14:paraId="3EF9A728" w14:textId="6A816291" w:rsidR="00AF2FEA" w:rsidRPr="00560D05" w:rsidRDefault="00AF2FEA" w:rsidP="00AF2FEA">
            <w:pPr>
              <w:widowControl/>
              <w:spacing w:after="0" w:line="240" w:lineRule="auto"/>
              <w:jc w:val="center"/>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TOTAL</w:t>
            </w:r>
          </w:p>
        </w:tc>
      </w:tr>
      <w:tr w:rsidR="00560D05" w:rsidRPr="00560D05" w14:paraId="60CB9F20" w14:textId="77777777" w:rsidTr="58F23408">
        <w:trPr>
          <w:trHeight w:val="517"/>
        </w:trPr>
        <w:tc>
          <w:tcPr>
            <w:tcW w:w="567" w:type="dxa"/>
            <w:tcBorders>
              <w:top w:val="nil"/>
              <w:left w:val="single" w:sz="4" w:space="0" w:color="auto"/>
              <w:bottom w:val="single" w:sz="4" w:space="0" w:color="auto"/>
              <w:right w:val="single" w:sz="4" w:space="0" w:color="auto"/>
            </w:tcBorders>
            <w:noWrap/>
            <w:vAlign w:val="center"/>
            <w:hideMark/>
          </w:tcPr>
          <w:p w14:paraId="155327B7" w14:textId="5E7DEE4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w:t>
            </w:r>
          </w:p>
        </w:tc>
        <w:tc>
          <w:tcPr>
            <w:tcW w:w="5548" w:type="dxa"/>
            <w:tcBorders>
              <w:top w:val="nil"/>
              <w:left w:val="nil"/>
              <w:bottom w:val="single" w:sz="4" w:space="0" w:color="auto"/>
              <w:right w:val="nil"/>
            </w:tcBorders>
            <w:vAlign w:val="center"/>
            <w:hideMark/>
          </w:tcPr>
          <w:p w14:paraId="322764A8" w14:textId="268FAC58"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GLICOSÍMETRO-</w:t>
            </w:r>
            <w:r w:rsidRPr="00560D05">
              <w:rPr>
                <w:rFonts w:ascii="Times New Roman" w:eastAsia="Times New Roman" w:hAnsi="Times New Roman" w:cs="Times New Roman"/>
                <w:color w:val="auto"/>
                <w:sz w:val="16"/>
                <w:szCs w:val="16"/>
              </w:rPr>
              <w:t xml:space="preserve"> APARELHO DE MEDIÇÃO DE GLICEMIA CAPILAR VENOSO, ARTERIAL E NEONATAL; DE USO DOMICILIAR; TENSÃO: ALIMENTAÇÃO POR BATERIA.</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4D5E52" w14:textId="7996B7D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609957</w:t>
            </w:r>
          </w:p>
        </w:tc>
        <w:tc>
          <w:tcPr>
            <w:tcW w:w="1080" w:type="dxa"/>
            <w:tcBorders>
              <w:top w:val="nil"/>
              <w:left w:val="nil"/>
              <w:bottom w:val="single" w:sz="4" w:space="0" w:color="auto"/>
              <w:right w:val="single" w:sz="4" w:space="0" w:color="auto"/>
            </w:tcBorders>
            <w:vAlign w:val="center"/>
            <w:hideMark/>
          </w:tcPr>
          <w:p w14:paraId="2F2828BC" w14:textId="00E035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2AF8FEF" w14:textId="2E849D7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4F51EABB" w14:textId="17DBC29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R$ 44,79</w:t>
            </w:r>
          </w:p>
        </w:tc>
        <w:tc>
          <w:tcPr>
            <w:tcW w:w="860" w:type="dxa"/>
            <w:tcBorders>
              <w:top w:val="nil"/>
              <w:left w:val="nil"/>
              <w:bottom w:val="single" w:sz="4" w:space="0" w:color="auto"/>
              <w:right w:val="single" w:sz="4" w:space="0" w:color="auto"/>
            </w:tcBorders>
            <w:noWrap/>
            <w:vAlign w:val="center"/>
            <w:hideMark/>
          </w:tcPr>
          <w:p w14:paraId="14A6DF27" w14:textId="142003E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671,85 </w:t>
            </w:r>
          </w:p>
        </w:tc>
      </w:tr>
      <w:tr w:rsidR="00560D05" w:rsidRPr="00560D05" w14:paraId="50913FC5" w14:textId="77777777" w:rsidTr="58F23408">
        <w:trPr>
          <w:trHeight w:val="856"/>
        </w:trPr>
        <w:tc>
          <w:tcPr>
            <w:tcW w:w="567" w:type="dxa"/>
            <w:tcBorders>
              <w:top w:val="nil"/>
              <w:left w:val="single" w:sz="4" w:space="0" w:color="auto"/>
              <w:bottom w:val="single" w:sz="4" w:space="0" w:color="auto"/>
              <w:right w:val="single" w:sz="4" w:space="0" w:color="auto"/>
            </w:tcBorders>
            <w:noWrap/>
            <w:vAlign w:val="center"/>
            <w:hideMark/>
          </w:tcPr>
          <w:p w14:paraId="7EA48528" w14:textId="4C617A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5548" w:type="dxa"/>
            <w:tcBorders>
              <w:top w:val="nil"/>
              <w:left w:val="nil"/>
              <w:bottom w:val="single" w:sz="4" w:space="0" w:color="auto"/>
              <w:right w:val="nil"/>
            </w:tcBorders>
            <w:vAlign w:val="center"/>
            <w:hideMark/>
          </w:tcPr>
          <w:p w14:paraId="08955D60" w14:textId="30925961"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TENSIÔMETRO DIGITAL DE BRAÇO- </w:t>
            </w:r>
            <w:r w:rsidRPr="00560D05">
              <w:rPr>
                <w:rFonts w:ascii="Times New Roman" w:eastAsia="Times New Roman" w:hAnsi="Times New Roman" w:cs="Times New Roman"/>
                <w:color w:val="auto"/>
                <w:sz w:val="16"/>
                <w:szCs w:val="16"/>
              </w:rPr>
              <w:t>É UM MONITOR PARA MEDIÇÃO DA PRESSÃO ARTERIAL DIGITAL AUTOMÁTICO DE BRAÇO. BRAÇADEIRA EM TECIDO NYLON E FECHO EM VELCRO, UNIVERSAL COM CIRCUNFERÊNCIA DE 22 A 42 CM, COM DETECTOR DE BATIMENTOS CARDÍACOS, FUNCIONA COM 04 PILHAS ALCALINAS AA.</w:t>
            </w:r>
          </w:p>
        </w:tc>
        <w:tc>
          <w:tcPr>
            <w:tcW w:w="720" w:type="dxa"/>
            <w:tcBorders>
              <w:top w:val="nil"/>
              <w:left w:val="single" w:sz="4" w:space="0" w:color="auto"/>
              <w:bottom w:val="single" w:sz="4" w:space="0" w:color="auto"/>
              <w:right w:val="single" w:sz="4" w:space="0" w:color="auto"/>
            </w:tcBorders>
            <w:vAlign w:val="center"/>
            <w:hideMark/>
          </w:tcPr>
          <w:p w14:paraId="652BD981" w14:textId="19DBCE3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436498</w:t>
            </w:r>
          </w:p>
        </w:tc>
        <w:tc>
          <w:tcPr>
            <w:tcW w:w="1080" w:type="dxa"/>
            <w:tcBorders>
              <w:top w:val="nil"/>
              <w:left w:val="nil"/>
              <w:bottom w:val="single" w:sz="4" w:space="0" w:color="auto"/>
              <w:right w:val="single" w:sz="4" w:space="0" w:color="auto"/>
            </w:tcBorders>
            <w:vAlign w:val="center"/>
            <w:hideMark/>
          </w:tcPr>
          <w:p w14:paraId="5E441B74" w14:textId="7EAD7B8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CONJUNTO</w:t>
            </w:r>
          </w:p>
        </w:tc>
        <w:tc>
          <w:tcPr>
            <w:tcW w:w="540" w:type="dxa"/>
            <w:tcBorders>
              <w:top w:val="nil"/>
              <w:left w:val="nil"/>
              <w:bottom w:val="single" w:sz="4" w:space="0" w:color="auto"/>
              <w:right w:val="single" w:sz="4" w:space="0" w:color="auto"/>
            </w:tcBorders>
            <w:vAlign w:val="center"/>
            <w:hideMark/>
          </w:tcPr>
          <w:p w14:paraId="75DE1910" w14:textId="4C97A8A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900" w:type="dxa"/>
            <w:tcBorders>
              <w:top w:val="nil"/>
              <w:left w:val="single" w:sz="4" w:space="0" w:color="auto"/>
              <w:bottom w:val="single" w:sz="4" w:space="0" w:color="auto"/>
              <w:right w:val="single" w:sz="4" w:space="0" w:color="auto"/>
            </w:tcBorders>
            <w:noWrap/>
            <w:vAlign w:val="center"/>
            <w:hideMark/>
          </w:tcPr>
          <w:p w14:paraId="63413E8A" w14:textId="742EBB2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R$ 115,00</w:t>
            </w:r>
          </w:p>
        </w:tc>
        <w:tc>
          <w:tcPr>
            <w:tcW w:w="860" w:type="dxa"/>
            <w:tcBorders>
              <w:top w:val="nil"/>
              <w:left w:val="nil"/>
              <w:bottom w:val="single" w:sz="4" w:space="0" w:color="auto"/>
              <w:right w:val="single" w:sz="4" w:space="0" w:color="auto"/>
            </w:tcBorders>
            <w:noWrap/>
            <w:vAlign w:val="center"/>
            <w:hideMark/>
          </w:tcPr>
          <w:p w14:paraId="5909305D" w14:textId="2873AAF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2.300,00 </w:t>
            </w:r>
          </w:p>
        </w:tc>
      </w:tr>
      <w:tr w:rsidR="00560D05" w:rsidRPr="00560D05" w14:paraId="1928B5E2" w14:textId="77777777" w:rsidTr="58F23408">
        <w:trPr>
          <w:trHeight w:val="1192"/>
        </w:trPr>
        <w:tc>
          <w:tcPr>
            <w:tcW w:w="567" w:type="dxa"/>
            <w:tcBorders>
              <w:top w:val="nil"/>
              <w:left w:val="single" w:sz="4" w:space="0" w:color="auto"/>
              <w:bottom w:val="single" w:sz="4" w:space="0" w:color="auto"/>
              <w:right w:val="single" w:sz="4" w:space="0" w:color="auto"/>
            </w:tcBorders>
            <w:noWrap/>
            <w:vAlign w:val="center"/>
            <w:hideMark/>
          </w:tcPr>
          <w:p w14:paraId="6F483631" w14:textId="543D218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5548" w:type="dxa"/>
            <w:tcBorders>
              <w:top w:val="nil"/>
              <w:left w:val="nil"/>
              <w:bottom w:val="single" w:sz="4" w:space="0" w:color="auto"/>
              <w:right w:val="nil"/>
            </w:tcBorders>
            <w:vAlign w:val="center"/>
            <w:hideMark/>
          </w:tcPr>
          <w:p w14:paraId="4053D689" w14:textId="4191358A"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TENSIÔMETRO MANUAL ADULTO- </w:t>
            </w:r>
            <w:r w:rsidRPr="00560D05">
              <w:rPr>
                <w:rFonts w:ascii="Times New Roman" w:eastAsia="Times New Roman" w:hAnsi="Times New Roman" w:cs="Times New Roman"/>
                <w:color w:val="auto"/>
                <w:sz w:val="16"/>
                <w:szCs w:val="16"/>
              </w:rPr>
              <w:t>COMPOSTO PELO</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 xml:space="preserve">ESFIGMOMANÔMETRO QUE É O APARELHO DE MEDIÇÃO DE PRESSÃO ARTERIAL ADULTO, BRAÇADEIRA EM TECIDO NYLON COM FECHO EM VELCRO COM DIÂMETRO DE 22 A 28CM, MANGUITO DE PVC E O ESTETOSCÓPIO ADULTO PARA AUSCULTA NÃO INVASIVA DOS RUÍDOS CARDIORRESPIRATÓRIOS INTERNOS; POSSUI TUBO MOLDADO EM PVC, ARCO METÁLICO, AUSCULTADOR DUPLO DE ALUMÍNIO E OLIVAS MACIAS EM PLÁSTICO DE PVC. </w:t>
            </w:r>
          </w:p>
        </w:tc>
        <w:tc>
          <w:tcPr>
            <w:tcW w:w="720" w:type="dxa"/>
            <w:tcBorders>
              <w:top w:val="nil"/>
              <w:left w:val="single" w:sz="4" w:space="0" w:color="auto"/>
              <w:bottom w:val="single" w:sz="4" w:space="0" w:color="auto"/>
              <w:right w:val="single" w:sz="4" w:space="0" w:color="auto"/>
            </w:tcBorders>
            <w:vAlign w:val="center"/>
            <w:hideMark/>
          </w:tcPr>
          <w:p w14:paraId="6B5A0C6D" w14:textId="2820E61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434825</w:t>
            </w:r>
          </w:p>
        </w:tc>
        <w:tc>
          <w:tcPr>
            <w:tcW w:w="1080" w:type="dxa"/>
            <w:tcBorders>
              <w:top w:val="nil"/>
              <w:left w:val="nil"/>
              <w:bottom w:val="single" w:sz="4" w:space="0" w:color="auto"/>
              <w:right w:val="single" w:sz="4" w:space="0" w:color="auto"/>
            </w:tcBorders>
            <w:vAlign w:val="center"/>
            <w:hideMark/>
          </w:tcPr>
          <w:p w14:paraId="789B9673" w14:textId="19CBC46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CONJUNTO</w:t>
            </w:r>
          </w:p>
        </w:tc>
        <w:tc>
          <w:tcPr>
            <w:tcW w:w="540" w:type="dxa"/>
            <w:tcBorders>
              <w:top w:val="nil"/>
              <w:left w:val="nil"/>
              <w:bottom w:val="single" w:sz="4" w:space="0" w:color="auto"/>
              <w:right w:val="single" w:sz="4" w:space="0" w:color="auto"/>
            </w:tcBorders>
            <w:vAlign w:val="center"/>
            <w:hideMark/>
          </w:tcPr>
          <w:p w14:paraId="03E7A681" w14:textId="1B0E0C2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24D83640" w14:textId="2035216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R$ 47,90</w:t>
            </w:r>
          </w:p>
        </w:tc>
        <w:tc>
          <w:tcPr>
            <w:tcW w:w="860" w:type="dxa"/>
            <w:tcBorders>
              <w:top w:val="nil"/>
              <w:left w:val="nil"/>
              <w:bottom w:val="single" w:sz="4" w:space="0" w:color="auto"/>
              <w:right w:val="single" w:sz="4" w:space="0" w:color="auto"/>
            </w:tcBorders>
            <w:noWrap/>
            <w:vAlign w:val="center"/>
            <w:hideMark/>
          </w:tcPr>
          <w:p w14:paraId="15A5EAAD" w14:textId="5C74C6C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479,00 </w:t>
            </w:r>
          </w:p>
        </w:tc>
      </w:tr>
      <w:tr w:rsidR="00560D05" w:rsidRPr="00560D05" w14:paraId="17B053CC" w14:textId="77777777" w:rsidTr="58F23408">
        <w:trPr>
          <w:trHeight w:val="1313"/>
        </w:trPr>
        <w:tc>
          <w:tcPr>
            <w:tcW w:w="567" w:type="dxa"/>
            <w:tcBorders>
              <w:top w:val="nil"/>
              <w:left w:val="single" w:sz="4" w:space="0" w:color="auto"/>
              <w:bottom w:val="single" w:sz="4" w:space="0" w:color="auto"/>
              <w:right w:val="single" w:sz="4" w:space="0" w:color="auto"/>
            </w:tcBorders>
            <w:noWrap/>
            <w:vAlign w:val="center"/>
            <w:hideMark/>
          </w:tcPr>
          <w:p w14:paraId="49D65A12" w14:textId="3D2A453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w:t>
            </w:r>
          </w:p>
        </w:tc>
        <w:tc>
          <w:tcPr>
            <w:tcW w:w="5548" w:type="dxa"/>
            <w:tcBorders>
              <w:top w:val="nil"/>
              <w:left w:val="nil"/>
              <w:bottom w:val="single" w:sz="4" w:space="0" w:color="auto"/>
              <w:right w:val="nil"/>
            </w:tcBorders>
            <w:vAlign w:val="center"/>
            <w:hideMark/>
          </w:tcPr>
          <w:p w14:paraId="3F4A3C81" w14:textId="49EC4AD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TENSIÔMETRO MANUAL INFANTIL- </w:t>
            </w:r>
            <w:r w:rsidRPr="00560D05">
              <w:rPr>
                <w:rFonts w:ascii="Times New Roman" w:eastAsia="Times New Roman" w:hAnsi="Times New Roman" w:cs="Times New Roman"/>
                <w:color w:val="auto"/>
                <w:sz w:val="16"/>
                <w:szCs w:val="16"/>
              </w:rPr>
              <w:t>COMPOSTO PELO ESFIGMOMANÔMETRO QUE É O APARELHO DE MEDIÇÃO DE PRESSÃO ARTERIAL INFANTIL, BRAÇADEIRA EM TECIDO NYLON COM FECHO EM VELCRO, CIRCUNFERÊNCIA DE BRAÇO DE 10 À 18 CM (01 A 07 ANOS), MANGUITO EM PVC; E ESTETOSCÓPIO INFANTIL QUE TUBO MOLDADO EM PVC, ARCO METÁLICO, AUSCULTADOR DUPLO DE ALUMÍNIO E OLIVAS MACIAS EM PLÁSTICO DE PVC.</w:t>
            </w:r>
          </w:p>
        </w:tc>
        <w:tc>
          <w:tcPr>
            <w:tcW w:w="720" w:type="dxa"/>
            <w:tcBorders>
              <w:top w:val="nil"/>
              <w:left w:val="single" w:sz="4" w:space="0" w:color="auto"/>
              <w:bottom w:val="single" w:sz="4" w:space="0" w:color="auto"/>
              <w:right w:val="single" w:sz="4" w:space="0" w:color="auto"/>
            </w:tcBorders>
            <w:vAlign w:val="center"/>
            <w:hideMark/>
          </w:tcPr>
          <w:p w14:paraId="1E000425" w14:textId="7A81771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434613</w:t>
            </w:r>
          </w:p>
        </w:tc>
        <w:tc>
          <w:tcPr>
            <w:tcW w:w="1080" w:type="dxa"/>
            <w:tcBorders>
              <w:top w:val="nil"/>
              <w:left w:val="nil"/>
              <w:bottom w:val="single" w:sz="4" w:space="0" w:color="auto"/>
              <w:right w:val="single" w:sz="4" w:space="0" w:color="auto"/>
            </w:tcBorders>
            <w:vAlign w:val="center"/>
            <w:hideMark/>
          </w:tcPr>
          <w:p w14:paraId="01ABCCC6" w14:textId="4F889D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CONJUNTO</w:t>
            </w:r>
          </w:p>
        </w:tc>
        <w:tc>
          <w:tcPr>
            <w:tcW w:w="540" w:type="dxa"/>
            <w:tcBorders>
              <w:top w:val="nil"/>
              <w:left w:val="nil"/>
              <w:bottom w:val="single" w:sz="4" w:space="0" w:color="auto"/>
              <w:right w:val="single" w:sz="4" w:space="0" w:color="auto"/>
            </w:tcBorders>
            <w:vAlign w:val="center"/>
            <w:hideMark/>
          </w:tcPr>
          <w:p w14:paraId="36DB666D" w14:textId="1BEF2B5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6FD87F25" w14:textId="65110AC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R$ 85,00</w:t>
            </w:r>
          </w:p>
        </w:tc>
        <w:tc>
          <w:tcPr>
            <w:tcW w:w="860" w:type="dxa"/>
            <w:tcBorders>
              <w:top w:val="nil"/>
              <w:left w:val="nil"/>
              <w:bottom w:val="single" w:sz="4" w:space="0" w:color="auto"/>
              <w:right w:val="single" w:sz="4" w:space="0" w:color="auto"/>
            </w:tcBorders>
            <w:noWrap/>
            <w:vAlign w:val="center"/>
            <w:hideMark/>
          </w:tcPr>
          <w:p w14:paraId="5F92A427" w14:textId="15C87A7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255,00 </w:t>
            </w:r>
          </w:p>
        </w:tc>
      </w:tr>
      <w:tr w:rsidR="00560D05" w:rsidRPr="00560D05" w14:paraId="2452AB34" w14:textId="77777777" w:rsidTr="58F23408">
        <w:trPr>
          <w:trHeight w:val="1438"/>
        </w:trPr>
        <w:tc>
          <w:tcPr>
            <w:tcW w:w="567" w:type="dxa"/>
            <w:tcBorders>
              <w:top w:val="nil"/>
              <w:left w:val="single" w:sz="4" w:space="0" w:color="auto"/>
              <w:bottom w:val="single" w:sz="4" w:space="0" w:color="auto"/>
              <w:right w:val="single" w:sz="4" w:space="0" w:color="auto"/>
            </w:tcBorders>
            <w:noWrap/>
            <w:vAlign w:val="center"/>
            <w:hideMark/>
          </w:tcPr>
          <w:p w14:paraId="628B749A" w14:textId="46D7030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5548" w:type="dxa"/>
            <w:tcBorders>
              <w:top w:val="nil"/>
              <w:left w:val="nil"/>
              <w:bottom w:val="single" w:sz="4" w:space="0" w:color="auto"/>
              <w:right w:val="nil"/>
            </w:tcBorders>
            <w:vAlign w:val="center"/>
            <w:hideMark/>
          </w:tcPr>
          <w:p w14:paraId="1B051A54" w14:textId="0E7EAB2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TENSIÔMETRO MANUAL PARA OBESO- </w:t>
            </w:r>
            <w:r w:rsidRPr="00560D05">
              <w:rPr>
                <w:rFonts w:ascii="Times New Roman" w:eastAsia="Times New Roman" w:hAnsi="Times New Roman" w:cs="Times New Roman"/>
                <w:color w:val="auto"/>
                <w:sz w:val="16"/>
                <w:szCs w:val="16"/>
              </w:rPr>
              <w:t>COMPOSTO PELO ESFIGMOMANÔMETRO QUE É O APARELHO DE MEDIÇÃO DE PRESSÃO ARTERIAL ADULTO OBESO, BRAÇADEIRA EM TECIDO NYLON COM FECHO EM VELCRO, DIÂMETRO DO BRAÇO DE 34 A 52 CM. MANGUITO EM PVC; E O ESTETOSCÓPIO ADULTO PARA AUSCULTA NÃO INVASIVA DOS RÍDOS CARDIORRESPIRATÓRIOS INTERNOS; POSSUI TUBO MOLDADO EM PVC, ARCO METÁLICO, AUSCULTADOR DUPLO DE ALUMÍNIO E OLIVAS MACIAS EM PLÁSTICO DE PVC.</w:t>
            </w:r>
          </w:p>
        </w:tc>
        <w:tc>
          <w:tcPr>
            <w:tcW w:w="720" w:type="dxa"/>
            <w:tcBorders>
              <w:top w:val="nil"/>
              <w:left w:val="single" w:sz="4" w:space="0" w:color="auto"/>
              <w:bottom w:val="single" w:sz="4" w:space="0" w:color="auto"/>
              <w:right w:val="single" w:sz="4" w:space="0" w:color="auto"/>
            </w:tcBorders>
            <w:vAlign w:val="center"/>
            <w:hideMark/>
          </w:tcPr>
          <w:p w14:paraId="2DCFCEF3" w14:textId="5105E5A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435624</w:t>
            </w:r>
          </w:p>
        </w:tc>
        <w:tc>
          <w:tcPr>
            <w:tcW w:w="1080" w:type="dxa"/>
            <w:tcBorders>
              <w:top w:val="nil"/>
              <w:left w:val="nil"/>
              <w:bottom w:val="single" w:sz="4" w:space="0" w:color="auto"/>
              <w:right w:val="single" w:sz="4" w:space="0" w:color="auto"/>
            </w:tcBorders>
            <w:vAlign w:val="center"/>
            <w:hideMark/>
          </w:tcPr>
          <w:p w14:paraId="1843103B" w14:textId="1703717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CONJUNTO</w:t>
            </w:r>
          </w:p>
        </w:tc>
        <w:tc>
          <w:tcPr>
            <w:tcW w:w="540" w:type="dxa"/>
            <w:tcBorders>
              <w:top w:val="nil"/>
              <w:left w:val="nil"/>
              <w:bottom w:val="single" w:sz="4" w:space="0" w:color="auto"/>
              <w:right w:val="single" w:sz="4" w:space="0" w:color="auto"/>
            </w:tcBorders>
            <w:vAlign w:val="center"/>
            <w:hideMark/>
          </w:tcPr>
          <w:p w14:paraId="5FD253A4" w14:textId="14F5D31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w:t>
            </w:r>
          </w:p>
        </w:tc>
        <w:tc>
          <w:tcPr>
            <w:tcW w:w="900" w:type="dxa"/>
            <w:tcBorders>
              <w:top w:val="nil"/>
              <w:left w:val="single" w:sz="4" w:space="0" w:color="auto"/>
              <w:bottom w:val="single" w:sz="4" w:space="0" w:color="auto"/>
              <w:right w:val="single" w:sz="4" w:space="0" w:color="auto"/>
            </w:tcBorders>
            <w:noWrap/>
            <w:vAlign w:val="center"/>
            <w:hideMark/>
          </w:tcPr>
          <w:p w14:paraId="7744D36B" w14:textId="40A6DDA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R$ 89,00</w:t>
            </w:r>
          </w:p>
        </w:tc>
        <w:tc>
          <w:tcPr>
            <w:tcW w:w="860" w:type="dxa"/>
            <w:tcBorders>
              <w:top w:val="nil"/>
              <w:left w:val="nil"/>
              <w:bottom w:val="single" w:sz="4" w:space="0" w:color="auto"/>
              <w:right w:val="single" w:sz="4" w:space="0" w:color="auto"/>
            </w:tcBorders>
            <w:noWrap/>
            <w:vAlign w:val="center"/>
            <w:hideMark/>
          </w:tcPr>
          <w:p w14:paraId="266FA67C" w14:textId="58C02A3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356,00 </w:t>
            </w:r>
          </w:p>
        </w:tc>
      </w:tr>
      <w:tr w:rsidR="00560D05" w:rsidRPr="00560D05" w14:paraId="55ACBD13" w14:textId="77777777" w:rsidTr="58F23408">
        <w:trPr>
          <w:trHeight w:val="495"/>
        </w:trPr>
        <w:tc>
          <w:tcPr>
            <w:tcW w:w="567" w:type="dxa"/>
            <w:tcBorders>
              <w:top w:val="nil"/>
              <w:left w:val="single" w:sz="4" w:space="0" w:color="auto"/>
              <w:bottom w:val="single" w:sz="4" w:space="0" w:color="auto"/>
              <w:right w:val="single" w:sz="4" w:space="0" w:color="auto"/>
            </w:tcBorders>
            <w:noWrap/>
            <w:vAlign w:val="center"/>
            <w:hideMark/>
          </w:tcPr>
          <w:p w14:paraId="127EC0A9" w14:textId="674215D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w:t>
            </w:r>
          </w:p>
        </w:tc>
        <w:tc>
          <w:tcPr>
            <w:tcW w:w="5548" w:type="dxa"/>
            <w:tcBorders>
              <w:top w:val="nil"/>
              <w:left w:val="nil"/>
              <w:bottom w:val="single" w:sz="4" w:space="0" w:color="auto"/>
              <w:right w:val="nil"/>
            </w:tcBorders>
            <w:vAlign w:val="center"/>
            <w:hideMark/>
          </w:tcPr>
          <w:p w14:paraId="23B1D3E9" w14:textId="1C52D8C6"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TERMÔMETRO INFRAVERMELHO-</w:t>
            </w:r>
            <w:r w:rsidRPr="00560D05">
              <w:rPr>
                <w:rFonts w:ascii="Times New Roman" w:eastAsia="Times New Roman" w:hAnsi="Times New Roman" w:cs="Times New Roman"/>
                <w:color w:val="auto"/>
                <w:sz w:val="16"/>
                <w:szCs w:val="16"/>
              </w:rPr>
              <w:t xml:space="preserve"> APARELHO DE TERMOMÊTRO DIGITAL INFRAVERMELHO SEM CONTATO QUE FORNECE O RESULTADO DA MEDIÇÃO EM APENAS 1 SEGUNDO. SUPORTA UMA VARIAÇÃO DE 0ºC ATÉ 118ºC. FUNCIONA COM 02 PILHAS ALCALINAS AA.</w:t>
            </w:r>
          </w:p>
        </w:tc>
        <w:tc>
          <w:tcPr>
            <w:tcW w:w="720" w:type="dxa"/>
            <w:tcBorders>
              <w:top w:val="nil"/>
              <w:left w:val="single" w:sz="4" w:space="0" w:color="auto"/>
              <w:bottom w:val="single" w:sz="4" w:space="0" w:color="auto"/>
              <w:right w:val="single" w:sz="4" w:space="0" w:color="auto"/>
            </w:tcBorders>
            <w:vAlign w:val="center"/>
            <w:hideMark/>
          </w:tcPr>
          <w:p w14:paraId="781B542E" w14:textId="5285FDC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474168</w:t>
            </w:r>
          </w:p>
        </w:tc>
        <w:tc>
          <w:tcPr>
            <w:tcW w:w="1080" w:type="dxa"/>
            <w:tcBorders>
              <w:top w:val="nil"/>
              <w:left w:val="nil"/>
              <w:bottom w:val="single" w:sz="4" w:space="0" w:color="auto"/>
              <w:right w:val="single" w:sz="4" w:space="0" w:color="auto"/>
            </w:tcBorders>
            <w:vAlign w:val="center"/>
            <w:hideMark/>
          </w:tcPr>
          <w:p w14:paraId="4B794DF0" w14:textId="6687F7E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7AFD951" w14:textId="5C4F28E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6556B910" w14:textId="75D8039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R$ 288,12</w:t>
            </w:r>
          </w:p>
        </w:tc>
        <w:tc>
          <w:tcPr>
            <w:tcW w:w="860" w:type="dxa"/>
            <w:tcBorders>
              <w:top w:val="nil"/>
              <w:left w:val="nil"/>
              <w:bottom w:val="single" w:sz="4" w:space="0" w:color="auto"/>
              <w:right w:val="single" w:sz="4" w:space="0" w:color="auto"/>
            </w:tcBorders>
            <w:noWrap/>
            <w:vAlign w:val="center"/>
            <w:hideMark/>
          </w:tcPr>
          <w:p w14:paraId="4B068F1A" w14:textId="5E729CE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1.440,60 </w:t>
            </w:r>
          </w:p>
        </w:tc>
      </w:tr>
      <w:tr w:rsidR="00560D05" w:rsidRPr="00560D05" w14:paraId="481928AC" w14:textId="77777777" w:rsidTr="58F23408">
        <w:trPr>
          <w:trHeight w:val="1512"/>
        </w:trPr>
        <w:tc>
          <w:tcPr>
            <w:tcW w:w="567" w:type="dxa"/>
            <w:tcBorders>
              <w:top w:val="nil"/>
              <w:left w:val="single" w:sz="4" w:space="0" w:color="auto"/>
              <w:bottom w:val="single" w:sz="4" w:space="0" w:color="auto"/>
              <w:right w:val="single" w:sz="4" w:space="0" w:color="auto"/>
            </w:tcBorders>
            <w:noWrap/>
            <w:vAlign w:val="center"/>
            <w:hideMark/>
          </w:tcPr>
          <w:p w14:paraId="5EDE5991" w14:textId="0D2C6EE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w:t>
            </w:r>
          </w:p>
        </w:tc>
        <w:tc>
          <w:tcPr>
            <w:tcW w:w="5548" w:type="dxa"/>
            <w:tcBorders>
              <w:top w:val="nil"/>
              <w:left w:val="nil"/>
              <w:bottom w:val="single" w:sz="4" w:space="0" w:color="auto"/>
              <w:right w:val="nil"/>
            </w:tcBorders>
            <w:vAlign w:val="center"/>
            <w:hideMark/>
          </w:tcPr>
          <w:p w14:paraId="131EFD73" w14:textId="3755182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TERMOMÊTRO DIGITAL DE PONTA FLEXÍVEL- </w:t>
            </w:r>
            <w:r w:rsidRPr="00560D05">
              <w:rPr>
                <w:rFonts w:ascii="Times New Roman" w:eastAsia="Times New Roman" w:hAnsi="Times New Roman" w:cs="Times New Roman"/>
                <w:color w:val="auto"/>
                <w:sz w:val="16"/>
                <w:szCs w:val="16"/>
              </w:rPr>
              <w:t>APARELHO DESTINADO A MEDIR A TEMPERATURA DO CORPO HUMANO NAS REGIÕES ORAL, AXILAR E RETAL. COM PONTA FLEXÍVEL. BEEP SONORO DE AVISO DE MEDIÇÃO, COM DISPLAY DE LCD DE FÁCIL VISUALIZAÇÃO, MEMÓRIA DA ÚLTIMA MEDIÇÃO, DESLIGAMENTO AUTOMÁTICO E INDICADOR DE BATERIA QUE AVISA QUANDO É PRECISO TROCAR A BATERIA.</w:t>
            </w:r>
          </w:p>
        </w:tc>
        <w:tc>
          <w:tcPr>
            <w:tcW w:w="720" w:type="dxa"/>
            <w:tcBorders>
              <w:top w:val="nil"/>
              <w:left w:val="single" w:sz="4" w:space="0" w:color="auto"/>
              <w:bottom w:val="single" w:sz="4" w:space="0" w:color="auto"/>
              <w:right w:val="single" w:sz="4" w:space="0" w:color="auto"/>
            </w:tcBorders>
            <w:vAlign w:val="center"/>
            <w:hideMark/>
          </w:tcPr>
          <w:p w14:paraId="26EDDC3A" w14:textId="463C9BD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435801</w:t>
            </w:r>
          </w:p>
        </w:tc>
        <w:tc>
          <w:tcPr>
            <w:tcW w:w="1080" w:type="dxa"/>
            <w:tcBorders>
              <w:top w:val="nil"/>
              <w:left w:val="nil"/>
              <w:bottom w:val="single" w:sz="4" w:space="0" w:color="auto"/>
              <w:right w:val="single" w:sz="4" w:space="0" w:color="auto"/>
            </w:tcBorders>
            <w:vAlign w:val="center"/>
            <w:hideMark/>
          </w:tcPr>
          <w:p w14:paraId="0E26606F" w14:textId="0E71E75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14E411D" w14:textId="1A8E684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w:t>
            </w:r>
          </w:p>
        </w:tc>
        <w:tc>
          <w:tcPr>
            <w:tcW w:w="900" w:type="dxa"/>
            <w:tcBorders>
              <w:top w:val="nil"/>
              <w:left w:val="single" w:sz="4" w:space="0" w:color="auto"/>
              <w:bottom w:val="single" w:sz="4" w:space="0" w:color="auto"/>
              <w:right w:val="single" w:sz="4" w:space="0" w:color="auto"/>
            </w:tcBorders>
            <w:noWrap/>
            <w:vAlign w:val="center"/>
            <w:hideMark/>
          </w:tcPr>
          <w:p w14:paraId="3A709966" w14:textId="7EB23F2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R$ 9,96</w:t>
            </w:r>
          </w:p>
        </w:tc>
        <w:tc>
          <w:tcPr>
            <w:tcW w:w="860" w:type="dxa"/>
            <w:tcBorders>
              <w:top w:val="nil"/>
              <w:left w:val="nil"/>
              <w:bottom w:val="single" w:sz="4" w:space="0" w:color="auto"/>
              <w:right w:val="single" w:sz="4" w:space="0" w:color="auto"/>
            </w:tcBorders>
            <w:noWrap/>
            <w:vAlign w:val="center"/>
            <w:hideMark/>
          </w:tcPr>
          <w:p w14:paraId="0CB99F19" w14:textId="62F5686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398,40 </w:t>
            </w:r>
          </w:p>
        </w:tc>
      </w:tr>
      <w:tr w:rsidR="00560D05" w:rsidRPr="00560D05" w14:paraId="11F201BC" w14:textId="77777777" w:rsidTr="58F23408">
        <w:trPr>
          <w:trHeight w:val="558"/>
        </w:trPr>
        <w:tc>
          <w:tcPr>
            <w:tcW w:w="567" w:type="dxa"/>
            <w:tcBorders>
              <w:top w:val="nil"/>
              <w:left w:val="single" w:sz="4" w:space="0" w:color="auto"/>
              <w:bottom w:val="single" w:sz="4" w:space="0" w:color="auto"/>
              <w:right w:val="single" w:sz="4" w:space="0" w:color="auto"/>
            </w:tcBorders>
            <w:noWrap/>
            <w:vAlign w:val="center"/>
            <w:hideMark/>
          </w:tcPr>
          <w:p w14:paraId="083A16DE" w14:textId="0AB3341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w:t>
            </w:r>
          </w:p>
        </w:tc>
        <w:tc>
          <w:tcPr>
            <w:tcW w:w="5548" w:type="dxa"/>
            <w:tcBorders>
              <w:top w:val="nil"/>
              <w:left w:val="nil"/>
              <w:bottom w:val="single" w:sz="4" w:space="0" w:color="auto"/>
              <w:right w:val="nil"/>
            </w:tcBorders>
            <w:vAlign w:val="center"/>
            <w:hideMark/>
          </w:tcPr>
          <w:p w14:paraId="378C07F5" w14:textId="0F36633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OXÍMETRO DE PULSO PORTÁTIL DE MESA COM SENSOR ADULTO E PEDIÁTRICO- </w:t>
            </w:r>
            <w:r w:rsidRPr="00560D05">
              <w:rPr>
                <w:rFonts w:ascii="Times New Roman" w:eastAsia="Times New Roman" w:hAnsi="Times New Roman" w:cs="Times New Roman"/>
                <w:color w:val="auto"/>
                <w:sz w:val="16"/>
                <w:szCs w:val="16"/>
              </w:rPr>
              <w:t xml:space="preserve">EQUIPAMENTO PARA A VERIFICAÇÃO, MONITORAMENTO OU GRAVAÇÃO CONTÍNUA NÃO INVASIVA DA SATURAÇÃO DE OXIGÊNIO FUNCIONAL DA HEMOGLOBINA ARTERIAL (%SPO²), FREQUÊNCIA CARDÍACA E FORÇA DE PULSO. COM VISOR EM </w:t>
            </w:r>
            <w:r w:rsidRPr="00560D05">
              <w:rPr>
                <w:rFonts w:ascii="Times New Roman" w:eastAsia="Times New Roman" w:hAnsi="Times New Roman" w:cs="Times New Roman"/>
                <w:color w:val="auto"/>
                <w:sz w:val="16"/>
                <w:szCs w:val="16"/>
              </w:rPr>
              <w:lastRenderedPageBreak/>
              <w:t>LCD, POSSUI 3 MODOS DE EXIBIÇÃO (DÍGITOS GRANDES, MESA E GRÁFICO), BOTÕES (LIGA/DESLIGA), BATERIAL INTERNA RECARREGÁVEL E COM OPÇÕES DE SENSORES ADULTO E PEDIÁTRICO.</w:t>
            </w:r>
          </w:p>
        </w:tc>
        <w:tc>
          <w:tcPr>
            <w:tcW w:w="720" w:type="dxa"/>
            <w:tcBorders>
              <w:top w:val="nil"/>
              <w:left w:val="single" w:sz="4" w:space="0" w:color="auto"/>
              <w:bottom w:val="single" w:sz="4" w:space="0" w:color="auto"/>
              <w:right w:val="single" w:sz="4" w:space="0" w:color="auto"/>
            </w:tcBorders>
            <w:vAlign w:val="center"/>
            <w:hideMark/>
          </w:tcPr>
          <w:p w14:paraId="121A1C85" w14:textId="256D190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lastRenderedPageBreak/>
              <w:t>299875</w:t>
            </w:r>
          </w:p>
        </w:tc>
        <w:tc>
          <w:tcPr>
            <w:tcW w:w="1080" w:type="dxa"/>
            <w:tcBorders>
              <w:top w:val="nil"/>
              <w:left w:val="nil"/>
              <w:bottom w:val="single" w:sz="4" w:space="0" w:color="auto"/>
              <w:right w:val="single" w:sz="4" w:space="0" w:color="auto"/>
            </w:tcBorders>
            <w:vAlign w:val="center"/>
            <w:hideMark/>
          </w:tcPr>
          <w:p w14:paraId="0EC4DDFB" w14:textId="111C964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1849A7C" w14:textId="7DB198E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4B80845D" w14:textId="4126DCF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R$ 950,00</w:t>
            </w:r>
          </w:p>
        </w:tc>
        <w:tc>
          <w:tcPr>
            <w:tcW w:w="860" w:type="dxa"/>
            <w:tcBorders>
              <w:top w:val="nil"/>
              <w:left w:val="nil"/>
              <w:bottom w:val="single" w:sz="4" w:space="0" w:color="auto"/>
              <w:right w:val="single" w:sz="4" w:space="0" w:color="auto"/>
            </w:tcBorders>
            <w:noWrap/>
            <w:vAlign w:val="center"/>
            <w:hideMark/>
          </w:tcPr>
          <w:p w14:paraId="1C62B622" w14:textId="3F16472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1.900,00 </w:t>
            </w:r>
          </w:p>
        </w:tc>
      </w:tr>
      <w:tr w:rsidR="00560D05" w:rsidRPr="00560D05" w14:paraId="6F54DB95" w14:textId="77777777" w:rsidTr="58F23408">
        <w:trPr>
          <w:trHeight w:val="1255"/>
        </w:trPr>
        <w:tc>
          <w:tcPr>
            <w:tcW w:w="567" w:type="dxa"/>
            <w:tcBorders>
              <w:top w:val="nil"/>
              <w:left w:val="single" w:sz="4" w:space="0" w:color="auto"/>
              <w:bottom w:val="single" w:sz="4" w:space="0" w:color="auto"/>
              <w:right w:val="single" w:sz="4" w:space="0" w:color="auto"/>
            </w:tcBorders>
            <w:noWrap/>
            <w:vAlign w:val="center"/>
            <w:hideMark/>
          </w:tcPr>
          <w:p w14:paraId="0C393270" w14:textId="03EE2B6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w:t>
            </w:r>
          </w:p>
        </w:tc>
        <w:tc>
          <w:tcPr>
            <w:tcW w:w="5548" w:type="dxa"/>
            <w:tcBorders>
              <w:top w:val="nil"/>
              <w:left w:val="nil"/>
              <w:bottom w:val="single" w:sz="4" w:space="0" w:color="auto"/>
              <w:right w:val="nil"/>
            </w:tcBorders>
            <w:vAlign w:val="center"/>
            <w:hideMark/>
          </w:tcPr>
          <w:p w14:paraId="09509B74" w14:textId="3949FD18"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OXÍMETRO DE PULSO PORTÁTIL ADULTO- </w:t>
            </w:r>
            <w:r w:rsidRPr="00560D05">
              <w:rPr>
                <w:rFonts w:ascii="Times New Roman" w:eastAsia="Times New Roman" w:hAnsi="Times New Roman" w:cs="Times New Roman"/>
                <w:color w:val="auto"/>
                <w:sz w:val="16"/>
                <w:szCs w:val="16"/>
              </w:rPr>
              <w:t>APARELHO NÃO INVASIVO QUE MEDE A SATURAÇÃO DE OXIGÊNIO ADULTO, A FREQUÊNCIA CARDÍACA, FORÇA DE PULSO, ONDA PLETISMOGRÁFICA E TABELA DE TENDÊNCIAS, COM VISOR EM LCD COLORIDO E DE ALTA RESOLUÇÃO. ALIMENTAÇÃO BIVOLT AUTOMÁTICO E ATRAVÉS DE BATERIAS RECARREGÁVEIS COM CARREGADOR INTEGRADO. ACOMPANHA SUPORTE DE MESA E SENSOR DE SPO2 ADULTO.</w:t>
            </w:r>
          </w:p>
        </w:tc>
        <w:tc>
          <w:tcPr>
            <w:tcW w:w="720" w:type="dxa"/>
            <w:tcBorders>
              <w:top w:val="nil"/>
              <w:left w:val="single" w:sz="4" w:space="0" w:color="auto"/>
              <w:bottom w:val="single" w:sz="4" w:space="0" w:color="auto"/>
              <w:right w:val="single" w:sz="4" w:space="0" w:color="auto"/>
            </w:tcBorders>
            <w:vAlign w:val="center"/>
            <w:hideMark/>
          </w:tcPr>
          <w:p w14:paraId="74685D6C" w14:textId="3D80FEC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441987</w:t>
            </w:r>
          </w:p>
        </w:tc>
        <w:tc>
          <w:tcPr>
            <w:tcW w:w="1080" w:type="dxa"/>
            <w:tcBorders>
              <w:top w:val="nil"/>
              <w:left w:val="nil"/>
              <w:bottom w:val="single" w:sz="4" w:space="0" w:color="auto"/>
              <w:right w:val="single" w:sz="4" w:space="0" w:color="auto"/>
            </w:tcBorders>
            <w:vAlign w:val="center"/>
            <w:hideMark/>
          </w:tcPr>
          <w:p w14:paraId="62D4DF7C" w14:textId="64CB940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B8E7D94" w14:textId="78C4111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w:t>
            </w:r>
          </w:p>
        </w:tc>
        <w:tc>
          <w:tcPr>
            <w:tcW w:w="900" w:type="dxa"/>
            <w:tcBorders>
              <w:top w:val="nil"/>
              <w:left w:val="single" w:sz="4" w:space="0" w:color="auto"/>
              <w:bottom w:val="single" w:sz="4" w:space="0" w:color="auto"/>
              <w:right w:val="single" w:sz="4" w:space="0" w:color="auto"/>
            </w:tcBorders>
            <w:noWrap/>
            <w:vAlign w:val="center"/>
            <w:hideMark/>
          </w:tcPr>
          <w:p w14:paraId="3D06160C" w14:textId="394FD42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R$ 925,00</w:t>
            </w:r>
          </w:p>
        </w:tc>
        <w:tc>
          <w:tcPr>
            <w:tcW w:w="860" w:type="dxa"/>
            <w:tcBorders>
              <w:top w:val="nil"/>
              <w:left w:val="nil"/>
              <w:bottom w:val="single" w:sz="4" w:space="0" w:color="auto"/>
              <w:right w:val="single" w:sz="4" w:space="0" w:color="auto"/>
            </w:tcBorders>
            <w:noWrap/>
            <w:vAlign w:val="center"/>
            <w:hideMark/>
          </w:tcPr>
          <w:p w14:paraId="2D88ACAB" w14:textId="683AE1A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7.400,00 </w:t>
            </w:r>
          </w:p>
        </w:tc>
      </w:tr>
      <w:tr w:rsidR="00560D05" w:rsidRPr="00560D05" w14:paraId="02E31A57" w14:textId="77777777" w:rsidTr="58F23408">
        <w:trPr>
          <w:trHeight w:val="1034"/>
        </w:trPr>
        <w:tc>
          <w:tcPr>
            <w:tcW w:w="567" w:type="dxa"/>
            <w:tcBorders>
              <w:top w:val="nil"/>
              <w:left w:val="single" w:sz="4" w:space="0" w:color="auto"/>
              <w:bottom w:val="single" w:sz="4" w:space="0" w:color="auto"/>
              <w:right w:val="single" w:sz="4" w:space="0" w:color="auto"/>
            </w:tcBorders>
            <w:noWrap/>
            <w:vAlign w:val="center"/>
            <w:hideMark/>
          </w:tcPr>
          <w:p w14:paraId="2578DD90" w14:textId="2BBDD2C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5548" w:type="dxa"/>
            <w:tcBorders>
              <w:top w:val="nil"/>
              <w:left w:val="nil"/>
              <w:bottom w:val="single" w:sz="4" w:space="0" w:color="auto"/>
              <w:right w:val="nil"/>
            </w:tcBorders>
            <w:vAlign w:val="center"/>
            <w:hideMark/>
          </w:tcPr>
          <w:p w14:paraId="28D8AFA9" w14:textId="5B4E2179"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OXÍMETRO DE PULSO PORTÁTIL PEDIATRICO- </w:t>
            </w:r>
            <w:r w:rsidRPr="00560D05">
              <w:rPr>
                <w:rFonts w:ascii="Times New Roman" w:eastAsia="Times New Roman" w:hAnsi="Times New Roman" w:cs="Times New Roman"/>
                <w:color w:val="auto"/>
                <w:sz w:val="16"/>
                <w:szCs w:val="16"/>
              </w:rPr>
              <w:t>APARELHO NÃO INVASIVO QUE MEDE A SATURAÇÃO DE OXIGÊNIO ADULTO, A FREQUÊNCIA CARDÍACA, FORÇA DE PULSO, ONDA PLETISMOGRÁFICA E TABELA DE TENDÊNCIAS, COM VISOR EM LCD COLORIDO E DE ALTA RESOLUÇÃO. ALIMENTAÇÃO BIVOLT AUTOMÁTICO E ATRAVÉS DE BATERIAS RECARREGÁVEIS COM CARREGADOR INTEGRADO. ACOMPANHA SUPORTE DE MESA E SENSOR DE SPO2 PEDIÁTRICO.</w:t>
            </w:r>
          </w:p>
        </w:tc>
        <w:tc>
          <w:tcPr>
            <w:tcW w:w="720" w:type="dxa"/>
            <w:tcBorders>
              <w:top w:val="nil"/>
              <w:left w:val="single" w:sz="4" w:space="0" w:color="auto"/>
              <w:bottom w:val="single" w:sz="4" w:space="0" w:color="auto"/>
              <w:right w:val="single" w:sz="4" w:space="0" w:color="auto"/>
            </w:tcBorders>
            <w:vAlign w:val="center"/>
            <w:hideMark/>
          </w:tcPr>
          <w:p w14:paraId="1BD7B1C6" w14:textId="0D40D1D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441987</w:t>
            </w:r>
          </w:p>
        </w:tc>
        <w:tc>
          <w:tcPr>
            <w:tcW w:w="1080" w:type="dxa"/>
            <w:tcBorders>
              <w:top w:val="nil"/>
              <w:left w:val="nil"/>
              <w:bottom w:val="single" w:sz="4" w:space="0" w:color="auto"/>
              <w:right w:val="single" w:sz="4" w:space="0" w:color="auto"/>
            </w:tcBorders>
            <w:vAlign w:val="center"/>
            <w:hideMark/>
          </w:tcPr>
          <w:p w14:paraId="3CCBC86E" w14:textId="43A7973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0D4F315" w14:textId="7BD039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w:t>
            </w:r>
          </w:p>
        </w:tc>
        <w:tc>
          <w:tcPr>
            <w:tcW w:w="900" w:type="dxa"/>
            <w:tcBorders>
              <w:top w:val="nil"/>
              <w:left w:val="single" w:sz="4" w:space="0" w:color="auto"/>
              <w:bottom w:val="single" w:sz="4" w:space="0" w:color="auto"/>
              <w:right w:val="single" w:sz="4" w:space="0" w:color="auto"/>
            </w:tcBorders>
            <w:noWrap/>
            <w:vAlign w:val="center"/>
            <w:hideMark/>
          </w:tcPr>
          <w:p w14:paraId="700E058A" w14:textId="428F248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R$ 1140,00</w:t>
            </w:r>
          </w:p>
        </w:tc>
        <w:tc>
          <w:tcPr>
            <w:tcW w:w="860" w:type="dxa"/>
            <w:tcBorders>
              <w:top w:val="nil"/>
              <w:left w:val="nil"/>
              <w:bottom w:val="single" w:sz="4" w:space="0" w:color="auto"/>
              <w:right w:val="single" w:sz="4" w:space="0" w:color="auto"/>
            </w:tcBorders>
            <w:noWrap/>
            <w:vAlign w:val="center"/>
            <w:hideMark/>
          </w:tcPr>
          <w:p w14:paraId="64F76B7A" w14:textId="4351E13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9.120,00 </w:t>
            </w:r>
          </w:p>
        </w:tc>
      </w:tr>
      <w:tr w:rsidR="00560D05" w:rsidRPr="00560D05" w14:paraId="23C9BB97"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5D76281D" w14:textId="32DC6CC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11</w:t>
            </w:r>
          </w:p>
        </w:tc>
        <w:tc>
          <w:tcPr>
            <w:tcW w:w="5548" w:type="dxa"/>
            <w:tcBorders>
              <w:top w:val="nil"/>
              <w:left w:val="nil"/>
              <w:bottom w:val="single" w:sz="4" w:space="0" w:color="auto"/>
              <w:right w:val="nil"/>
            </w:tcBorders>
            <w:vAlign w:val="center"/>
            <w:hideMark/>
          </w:tcPr>
          <w:p w14:paraId="18EDB655" w14:textId="24634250"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CUBA RIM DE INOX- </w:t>
            </w:r>
            <w:r w:rsidRPr="00560D05">
              <w:rPr>
                <w:rFonts w:ascii="Times New Roman" w:eastAsia="Times New Roman" w:hAnsi="Times New Roman" w:cs="Times New Roman"/>
                <w:color w:val="auto"/>
                <w:sz w:val="16"/>
                <w:szCs w:val="16"/>
              </w:rPr>
              <w:t>TIPO DE BANDEJA HOSPITALAR DE AÇO-INOX, UTILIZADA PARA ACONDICIONAMENTO DE MEDICAÇÃO, RESÍDUOS, SORO, ETC., MEDINDO 26 X 12 CM, CAPACIDADE 740 ML, AUTOCLAVÁVEL.</w:t>
            </w:r>
          </w:p>
        </w:tc>
        <w:tc>
          <w:tcPr>
            <w:tcW w:w="720" w:type="dxa"/>
            <w:tcBorders>
              <w:top w:val="nil"/>
              <w:left w:val="single" w:sz="4" w:space="0" w:color="auto"/>
              <w:bottom w:val="single" w:sz="4" w:space="0" w:color="auto"/>
              <w:right w:val="single" w:sz="4" w:space="0" w:color="auto"/>
            </w:tcBorders>
            <w:vAlign w:val="center"/>
            <w:hideMark/>
          </w:tcPr>
          <w:p w14:paraId="7278A488" w14:textId="3629F31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439214</w:t>
            </w:r>
          </w:p>
        </w:tc>
        <w:tc>
          <w:tcPr>
            <w:tcW w:w="1080" w:type="dxa"/>
            <w:tcBorders>
              <w:top w:val="nil"/>
              <w:left w:val="nil"/>
              <w:bottom w:val="single" w:sz="4" w:space="0" w:color="auto"/>
              <w:right w:val="single" w:sz="4" w:space="0" w:color="auto"/>
            </w:tcBorders>
            <w:vAlign w:val="center"/>
            <w:hideMark/>
          </w:tcPr>
          <w:p w14:paraId="194CE474" w14:textId="7DE5176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5E4F11C" w14:textId="5784111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900" w:type="dxa"/>
            <w:tcBorders>
              <w:top w:val="nil"/>
              <w:left w:val="single" w:sz="4" w:space="0" w:color="auto"/>
              <w:bottom w:val="single" w:sz="4" w:space="0" w:color="auto"/>
              <w:right w:val="single" w:sz="4" w:space="0" w:color="auto"/>
            </w:tcBorders>
            <w:noWrap/>
            <w:vAlign w:val="center"/>
            <w:hideMark/>
          </w:tcPr>
          <w:p w14:paraId="1D6CFCFF" w14:textId="088BEA0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R$ 54,65</w:t>
            </w:r>
          </w:p>
        </w:tc>
        <w:tc>
          <w:tcPr>
            <w:tcW w:w="860" w:type="dxa"/>
            <w:tcBorders>
              <w:top w:val="nil"/>
              <w:left w:val="nil"/>
              <w:bottom w:val="single" w:sz="4" w:space="0" w:color="auto"/>
              <w:right w:val="single" w:sz="4" w:space="0" w:color="auto"/>
            </w:tcBorders>
            <w:noWrap/>
            <w:vAlign w:val="center"/>
            <w:hideMark/>
          </w:tcPr>
          <w:p w14:paraId="79328FF6" w14:textId="7048862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1.093,00 </w:t>
            </w:r>
          </w:p>
        </w:tc>
      </w:tr>
      <w:tr w:rsidR="00560D05" w:rsidRPr="00560D05" w14:paraId="413B2826" w14:textId="77777777" w:rsidTr="58F23408">
        <w:trPr>
          <w:trHeight w:val="431"/>
        </w:trPr>
        <w:tc>
          <w:tcPr>
            <w:tcW w:w="567" w:type="dxa"/>
            <w:tcBorders>
              <w:top w:val="nil"/>
              <w:left w:val="single" w:sz="4" w:space="0" w:color="auto"/>
              <w:bottom w:val="single" w:sz="4" w:space="0" w:color="auto"/>
              <w:right w:val="single" w:sz="4" w:space="0" w:color="auto"/>
            </w:tcBorders>
            <w:noWrap/>
            <w:vAlign w:val="center"/>
            <w:hideMark/>
          </w:tcPr>
          <w:p w14:paraId="0D2E6700" w14:textId="68255BD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12</w:t>
            </w:r>
          </w:p>
        </w:tc>
        <w:tc>
          <w:tcPr>
            <w:tcW w:w="5548" w:type="dxa"/>
            <w:tcBorders>
              <w:top w:val="nil"/>
              <w:left w:val="nil"/>
              <w:bottom w:val="single" w:sz="4" w:space="0" w:color="auto"/>
              <w:right w:val="nil"/>
            </w:tcBorders>
            <w:vAlign w:val="center"/>
            <w:hideMark/>
          </w:tcPr>
          <w:p w14:paraId="483227FE" w14:textId="21DDC365"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BANDEJA RETANGULAR DE INOX- </w:t>
            </w:r>
            <w:r w:rsidRPr="00560D05">
              <w:rPr>
                <w:rFonts w:ascii="Times New Roman" w:eastAsia="Times New Roman" w:hAnsi="Times New Roman" w:cs="Times New Roman"/>
                <w:color w:val="auto"/>
                <w:sz w:val="16"/>
                <w:szCs w:val="16"/>
              </w:rPr>
              <w:t>TIPO DE BANDEJA RETANGULAR HOSPITALAR DE AÇO-INOX, UTILIZADA PARA ACONDICIONAMENTO DE MEDICAÇÃO, RESÍDUOSM SORO, ETC., MEDINDO 48 CM DE ALTURA, 32 CM DE LARGURA, 1,50 CM DE PROFUNDIDADE, AUTOCLAVÁVEL.</w:t>
            </w:r>
          </w:p>
        </w:tc>
        <w:tc>
          <w:tcPr>
            <w:tcW w:w="720" w:type="dxa"/>
            <w:tcBorders>
              <w:top w:val="nil"/>
              <w:left w:val="single" w:sz="4" w:space="0" w:color="auto"/>
              <w:bottom w:val="single" w:sz="4" w:space="0" w:color="auto"/>
              <w:right w:val="single" w:sz="4" w:space="0" w:color="auto"/>
            </w:tcBorders>
            <w:vAlign w:val="center"/>
            <w:hideMark/>
          </w:tcPr>
          <w:p w14:paraId="47350F91" w14:textId="679B07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440144</w:t>
            </w:r>
          </w:p>
        </w:tc>
        <w:tc>
          <w:tcPr>
            <w:tcW w:w="1080" w:type="dxa"/>
            <w:tcBorders>
              <w:top w:val="nil"/>
              <w:left w:val="nil"/>
              <w:bottom w:val="single" w:sz="4" w:space="0" w:color="auto"/>
              <w:right w:val="single" w:sz="4" w:space="0" w:color="auto"/>
            </w:tcBorders>
            <w:vAlign w:val="center"/>
            <w:hideMark/>
          </w:tcPr>
          <w:p w14:paraId="59A314C7" w14:textId="244FB7F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060EDBC" w14:textId="4A4F38B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1DCAF512" w14:textId="0778802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R$ 33,00</w:t>
            </w:r>
          </w:p>
        </w:tc>
        <w:tc>
          <w:tcPr>
            <w:tcW w:w="860" w:type="dxa"/>
            <w:tcBorders>
              <w:top w:val="nil"/>
              <w:left w:val="nil"/>
              <w:bottom w:val="single" w:sz="4" w:space="0" w:color="auto"/>
              <w:right w:val="single" w:sz="4" w:space="0" w:color="auto"/>
            </w:tcBorders>
            <w:noWrap/>
            <w:vAlign w:val="center"/>
            <w:hideMark/>
          </w:tcPr>
          <w:p w14:paraId="0E2875C8" w14:textId="1C7463B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330,00 </w:t>
            </w:r>
          </w:p>
        </w:tc>
      </w:tr>
      <w:tr w:rsidR="00560D05" w:rsidRPr="00560D05" w14:paraId="4751C6FF" w14:textId="77777777" w:rsidTr="58F23408">
        <w:trPr>
          <w:trHeight w:val="1128"/>
        </w:trPr>
        <w:tc>
          <w:tcPr>
            <w:tcW w:w="567" w:type="dxa"/>
            <w:tcBorders>
              <w:top w:val="nil"/>
              <w:left w:val="single" w:sz="4" w:space="0" w:color="auto"/>
              <w:bottom w:val="single" w:sz="4" w:space="0" w:color="auto"/>
              <w:right w:val="single" w:sz="4" w:space="0" w:color="auto"/>
            </w:tcBorders>
            <w:noWrap/>
            <w:vAlign w:val="center"/>
            <w:hideMark/>
          </w:tcPr>
          <w:p w14:paraId="15801BA0" w14:textId="758B4A0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13</w:t>
            </w:r>
          </w:p>
        </w:tc>
        <w:tc>
          <w:tcPr>
            <w:tcW w:w="5548" w:type="dxa"/>
            <w:tcBorders>
              <w:top w:val="nil"/>
              <w:left w:val="nil"/>
              <w:bottom w:val="single" w:sz="4" w:space="0" w:color="auto"/>
              <w:right w:val="nil"/>
            </w:tcBorders>
            <w:vAlign w:val="center"/>
            <w:hideMark/>
          </w:tcPr>
          <w:p w14:paraId="6EB094CD" w14:textId="09EF88DA"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CABO DE LARINGOSCÓPIO ADULTO- </w:t>
            </w:r>
            <w:r w:rsidRPr="00560D05">
              <w:rPr>
                <w:rFonts w:ascii="Times New Roman" w:eastAsia="Times New Roman" w:hAnsi="Times New Roman" w:cs="Times New Roman"/>
                <w:color w:val="auto"/>
                <w:sz w:val="16"/>
                <w:szCs w:val="16"/>
              </w:rPr>
              <w:t>INSTRUMENTO FABRICADO EM LATÃO CROMADO À PROVA DE FERRUGEM, COMPATÍVEL COM LÂMINAS DE LARINGOSCÓPIO ADULTO, ACABAMENTO ESTRIADO PARA MELHOR ERGONOMIA E SEGURANÇA, ALIMENTAÇÃO 02 PILHAS TIPO C, ALÉM DE TAMPA DE BATERIA FECHADA QUE IMPEDE A PASSAGEM DE LIQUIDOS NO INTERIOR DO COMPARTIMENTO.</w:t>
            </w:r>
          </w:p>
        </w:tc>
        <w:tc>
          <w:tcPr>
            <w:tcW w:w="720" w:type="dxa"/>
            <w:tcBorders>
              <w:top w:val="nil"/>
              <w:left w:val="single" w:sz="4" w:space="0" w:color="auto"/>
              <w:bottom w:val="single" w:sz="4" w:space="0" w:color="auto"/>
              <w:right w:val="single" w:sz="4" w:space="0" w:color="auto"/>
            </w:tcBorders>
            <w:vAlign w:val="center"/>
            <w:hideMark/>
          </w:tcPr>
          <w:p w14:paraId="074967D9" w14:textId="51045DB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445452</w:t>
            </w:r>
          </w:p>
        </w:tc>
        <w:tc>
          <w:tcPr>
            <w:tcW w:w="1080" w:type="dxa"/>
            <w:tcBorders>
              <w:top w:val="nil"/>
              <w:left w:val="nil"/>
              <w:bottom w:val="single" w:sz="4" w:space="0" w:color="auto"/>
              <w:right w:val="single" w:sz="4" w:space="0" w:color="auto"/>
            </w:tcBorders>
            <w:vAlign w:val="center"/>
            <w:hideMark/>
          </w:tcPr>
          <w:p w14:paraId="2621AE8D" w14:textId="0BCF780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5320BF8" w14:textId="22FBA14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193F22A3" w14:textId="74F3182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R$ 150,00</w:t>
            </w:r>
          </w:p>
        </w:tc>
        <w:tc>
          <w:tcPr>
            <w:tcW w:w="860" w:type="dxa"/>
            <w:tcBorders>
              <w:top w:val="nil"/>
              <w:left w:val="nil"/>
              <w:bottom w:val="single" w:sz="4" w:space="0" w:color="auto"/>
              <w:right w:val="single" w:sz="4" w:space="0" w:color="auto"/>
            </w:tcBorders>
            <w:noWrap/>
            <w:vAlign w:val="center"/>
            <w:hideMark/>
          </w:tcPr>
          <w:p w14:paraId="26207C6A" w14:textId="52033E8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750,00 </w:t>
            </w:r>
          </w:p>
        </w:tc>
      </w:tr>
      <w:tr w:rsidR="00560D05" w:rsidRPr="00560D05" w14:paraId="3A265F51" w14:textId="77777777" w:rsidTr="58F23408">
        <w:trPr>
          <w:trHeight w:val="881"/>
        </w:trPr>
        <w:tc>
          <w:tcPr>
            <w:tcW w:w="567" w:type="dxa"/>
            <w:tcBorders>
              <w:top w:val="nil"/>
              <w:left w:val="single" w:sz="4" w:space="0" w:color="auto"/>
              <w:bottom w:val="single" w:sz="4" w:space="0" w:color="auto"/>
              <w:right w:val="single" w:sz="4" w:space="0" w:color="auto"/>
            </w:tcBorders>
            <w:noWrap/>
            <w:vAlign w:val="center"/>
            <w:hideMark/>
          </w:tcPr>
          <w:p w14:paraId="274C1255" w14:textId="0042470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14</w:t>
            </w:r>
          </w:p>
        </w:tc>
        <w:tc>
          <w:tcPr>
            <w:tcW w:w="5548" w:type="dxa"/>
            <w:tcBorders>
              <w:top w:val="nil"/>
              <w:left w:val="nil"/>
              <w:bottom w:val="single" w:sz="4" w:space="0" w:color="auto"/>
              <w:right w:val="nil"/>
            </w:tcBorders>
            <w:vAlign w:val="center"/>
            <w:hideMark/>
          </w:tcPr>
          <w:p w14:paraId="2C681DB9" w14:textId="7E75B2E5"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CABO DE LARINGOSCÓPIO INFANTIL- </w:t>
            </w:r>
            <w:r w:rsidRPr="00560D05">
              <w:rPr>
                <w:rFonts w:ascii="Times New Roman" w:eastAsia="Times New Roman" w:hAnsi="Times New Roman" w:cs="Times New Roman"/>
                <w:color w:val="auto"/>
                <w:sz w:val="16"/>
                <w:szCs w:val="16"/>
              </w:rPr>
              <w:t>INSTRUMENTO FABRICADO EM LATÃO CROMADO À PROVA DE FERRUGEM, COMPATÍVEL COM LÂMINAS DE LARINGOSCÓPIO INFANTIL, ACABAMENTO ESTRIADO PARA MELHOR ERGONOMIA E SEGURANÇA, ALIMENTAÇÃO 02 PILHAS TIPO C, ALÉM DE TAMPA DE BATERIA FECHADA QUE IMPEDE A PASSAGEM DE LIQUIDOS NO INTERIOR DO COMPARTIMENTO.</w:t>
            </w:r>
          </w:p>
        </w:tc>
        <w:tc>
          <w:tcPr>
            <w:tcW w:w="720" w:type="dxa"/>
            <w:tcBorders>
              <w:top w:val="nil"/>
              <w:left w:val="single" w:sz="4" w:space="0" w:color="auto"/>
              <w:bottom w:val="single" w:sz="4" w:space="0" w:color="auto"/>
              <w:right w:val="single" w:sz="4" w:space="0" w:color="auto"/>
            </w:tcBorders>
            <w:vAlign w:val="center"/>
            <w:hideMark/>
          </w:tcPr>
          <w:p w14:paraId="314909B1" w14:textId="7FBD511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445453</w:t>
            </w:r>
          </w:p>
        </w:tc>
        <w:tc>
          <w:tcPr>
            <w:tcW w:w="1080" w:type="dxa"/>
            <w:tcBorders>
              <w:top w:val="nil"/>
              <w:left w:val="nil"/>
              <w:bottom w:val="single" w:sz="4" w:space="0" w:color="auto"/>
              <w:right w:val="single" w:sz="4" w:space="0" w:color="auto"/>
            </w:tcBorders>
            <w:vAlign w:val="center"/>
            <w:hideMark/>
          </w:tcPr>
          <w:p w14:paraId="5A0589B7" w14:textId="433EF34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1811716" w14:textId="630ED1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16DEEB18" w14:textId="57285E4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R$ 149,97</w:t>
            </w:r>
          </w:p>
        </w:tc>
        <w:tc>
          <w:tcPr>
            <w:tcW w:w="860" w:type="dxa"/>
            <w:tcBorders>
              <w:top w:val="nil"/>
              <w:left w:val="nil"/>
              <w:bottom w:val="single" w:sz="4" w:space="0" w:color="auto"/>
              <w:right w:val="single" w:sz="4" w:space="0" w:color="auto"/>
            </w:tcBorders>
            <w:noWrap/>
            <w:vAlign w:val="center"/>
            <w:hideMark/>
          </w:tcPr>
          <w:p w14:paraId="00EDB431" w14:textId="6C314C0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449,91 </w:t>
            </w:r>
          </w:p>
        </w:tc>
      </w:tr>
      <w:tr w:rsidR="00560D05" w:rsidRPr="00560D05" w14:paraId="72D3CA78" w14:textId="77777777" w:rsidTr="58F23408">
        <w:trPr>
          <w:trHeight w:val="302"/>
        </w:trPr>
        <w:tc>
          <w:tcPr>
            <w:tcW w:w="567" w:type="dxa"/>
            <w:tcBorders>
              <w:top w:val="nil"/>
              <w:left w:val="single" w:sz="4" w:space="0" w:color="auto"/>
              <w:bottom w:val="single" w:sz="4" w:space="0" w:color="auto"/>
              <w:right w:val="single" w:sz="4" w:space="0" w:color="auto"/>
            </w:tcBorders>
            <w:noWrap/>
            <w:vAlign w:val="center"/>
            <w:hideMark/>
          </w:tcPr>
          <w:p w14:paraId="6D238403" w14:textId="6C8F3B5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5548" w:type="dxa"/>
            <w:tcBorders>
              <w:top w:val="nil"/>
              <w:left w:val="nil"/>
              <w:bottom w:val="single" w:sz="4" w:space="0" w:color="auto"/>
              <w:right w:val="nil"/>
            </w:tcBorders>
            <w:vAlign w:val="center"/>
            <w:hideMark/>
          </w:tcPr>
          <w:p w14:paraId="068C4760" w14:textId="001B50B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LÂMINA DE LARINGOSCÓPIO RETA- </w:t>
            </w:r>
            <w:r w:rsidRPr="00560D05">
              <w:rPr>
                <w:rFonts w:ascii="Times New Roman" w:eastAsia="Times New Roman" w:hAnsi="Times New Roman" w:cs="Times New Roman"/>
                <w:color w:val="auto"/>
                <w:sz w:val="16"/>
                <w:szCs w:val="16"/>
              </w:rPr>
              <w:t>FABRICADA EM AÇO INOXIDÁVEL À PROVA DE FERRUGEM, CODIFICAÇÃO VERDE (PADRÃO UNIVERSAL), ACABAMENTO ACETINADO PARA REDUÇÃO DO BRILHO E REFLEXÃO, ESTERILIZÁVEL E AUTOCLAVÁVEL. TAMANHO 0.0 E RETA.</w:t>
            </w:r>
          </w:p>
        </w:tc>
        <w:tc>
          <w:tcPr>
            <w:tcW w:w="720" w:type="dxa"/>
            <w:tcBorders>
              <w:top w:val="nil"/>
              <w:left w:val="single" w:sz="4" w:space="0" w:color="auto"/>
              <w:bottom w:val="single" w:sz="4" w:space="0" w:color="auto"/>
              <w:right w:val="single" w:sz="4" w:space="0" w:color="auto"/>
            </w:tcBorders>
            <w:vAlign w:val="center"/>
            <w:hideMark/>
          </w:tcPr>
          <w:p w14:paraId="4E9AF116" w14:textId="756F20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445352</w:t>
            </w:r>
          </w:p>
        </w:tc>
        <w:tc>
          <w:tcPr>
            <w:tcW w:w="1080" w:type="dxa"/>
            <w:tcBorders>
              <w:top w:val="nil"/>
              <w:left w:val="nil"/>
              <w:bottom w:val="single" w:sz="4" w:space="0" w:color="auto"/>
              <w:right w:val="single" w:sz="4" w:space="0" w:color="auto"/>
            </w:tcBorders>
            <w:vAlign w:val="center"/>
            <w:hideMark/>
          </w:tcPr>
          <w:p w14:paraId="291FB036" w14:textId="4C71A60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FB7CB94" w14:textId="2504022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w:t>
            </w:r>
          </w:p>
        </w:tc>
        <w:tc>
          <w:tcPr>
            <w:tcW w:w="900" w:type="dxa"/>
            <w:tcBorders>
              <w:top w:val="nil"/>
              <w:left w:val="single" w:sz="4" w:space="0" w:color="auto"/>
              <w:bottom w:val="single" w:sz="4" w:space="0" w:color="auto"/>
              <w:right w:val="single" w:sz="4" w:space="0" w:color="auto"/>
            </w:tcBorders>
            <w:noWrap/>
            <w:vAlign w:val="center"/>
            <w:hideMark/>
          </w:tcPr>
          <w:p w14:paraId="55A22AAA" w14:textId="4297BC4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R$ 120,60</w:t>
            </w:r>
          </w:p>
        </w:tc>
        <w:tc>
          <w:tcPr>
            <w:tcW w:w="860" w:type="dxa"/>
            <w:tcBorders>
              <w:top w:val="nil"/>
              <w:left w:val="nil"/>
              <w:bottom w:val="single" w:sz="4" w:space="0" w:color="auto"/>
              <w:right w:val="single" w:sz="4" w:space="0" w:color="auto"/>
            </w:tcBorders>
            <w:noWrap/>
            <w:vAlign w:val="center"/>
            <w:hideMark/>
          </w:tcPr>
          <w:p w14:paraId="494B8FAD" w14:textId="6D616CE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482,40 </w:t>
            </w:r>
          </w:p>
        </w:tc>
      </w:tr>
      <w:tr w:rsidR="00560D05" w:rsidRPr="00560D05" w14:paraId="49092DD8" w14:textId="77777777" w:rsidTr="58F23408">
        <w:trPr>
          <w:trHeight w:val="277"/>
        </w:trPr>
        <w:tc>
          <w:tcPr>
            <w:tcW w:w="567" w:type="dxa"/>
            <w:tcBorders>
              <w:top w:val="nil"/>
              <w:left w:val="single" w:sz="4" w:space="0" w:color="auto"/>
              <w:bottom w:val="single" w:sz="4" w:space="0" w:color="auto"/>
              <w:right w:val="single" w:sz="4" w:space="0" w:color="auto"/>
            </w:tcBorders>
            <w:noWrap/>
            <w:vAlign w:val="center"/>
            <w:hideMark/>
          </w:tcPr>
          <w:p w14:paraId="420B49A4" w14:textId="6E0BD4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16</w:t>
            </w:r>
          </w:p>
        </w:tc>
        <w:tc>
          <w:tcPr>
            <w:tcW w:w="5548" w:type="dxa"/>
            <w:tcBorders>
              <w:top w:val="nil"/>
              <w:left w:val="nil"/>
              <w:bottom w:val="single" w:sz="4" w:space="0" w:color="auto"/>
              <w:right w:val="nil"/>
            </w:tcBorders>
            <w:vAlign w:val="center"/>
            <w:hideMark/>
          </w:tcPr>
          <w:p w14:paraId="4614EFB8" w14:textId="0926E78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LÂMINA DE LARINGOSCÓPIO RETA- </w:t>
            </w:r>
            <w:r w:rsidRPr="00560D05">
              <w:rPr>
                <w:rFonts w:ascii="Times New Roman" w:eastAsia="Times New Roman" w:hAnsi="Times New Roman" w:cs="Times New Roman"/>
                <w:color w:val="auto"/>
                <w:sz w:val="16"/>
                <w:szCs w:val="16"/>
              </w:rPr>
              <w:t>FABRICADA EM AÇO INOXIDÁVEL À PROVA DE FERRUGEM, CODIFICAÇÃO VERDE (PADRÃO UNIVERSAL), ACABAMENTO ACETINADO PARA REDUÇÃO DO BRILHO E REFLEXÃO, ESTERILIZÁVEL E AUTOCLAVÁVEL. TAMANHO 1.0 E RETA.</w:t>
            </w:r>
          </w:p>
        </w:tc>
        <w:tc>
          <w:tcPr>
            <w:tcW w:w="720" w:type="dxa"/>
            <w:tcBorders>
              <w:top w:val="nil"/>
              <w:left w:val="single" w:sz="4" w:space="0" w:color="auto"/>
              <w:bottom w:val="single" w:sz="4" w:space="0" w:color="auto"/>
              <w:right w:val="single" w:sz="4" w:space="0" w:color="auto"/>
            </w:tcBorders>
            <w:vAlign w:val="center"/>
            <w:hideMark/>
          </w:tcPr>
          <w:p w14:paraId="2C3D4933" w14:textId="4180B3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445353</w:t>
            </w:r>
          </w:p>
        </w:tc>
        <w:tc>
          <w:tcPr>
            <w:tcW w:w="1080" w:type="dxa"/>
            <w:tcBorders>
              <w:top w:val="nil"/>
              <w:left w:val="nil"/>
              <w:bottom w:val="single" w:sz="4" w:space="0" w:color="auto"/>
              <w:right w:val="single" w:sz="4" w:space="0" w:color="auto"/>
            </w:tcBorders>
            <w:vAlign w:val="center"/>
            <w:hideMark/>
          </w:tcPr>
          <w:p w14:paraId="462DFDD2" w14:textId="29C8736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D6F4863" w14:textId="4436BAB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w:t>
            </w:r>
          </w:p>
        </w:tc>
        <w:tc>
          <w:tcPr>
            <w:tcW w:w="900" w:type="dxa"/>
            <w:tcBorders>
              <w:top w:val="nil"/>
              <w:left w:val="single" w:sz="4" w:space="0" w:color="auto"/>
              <w:bottom w:val="single" w:sz="4" w:space="0" w:color="auto"/>
              <w:right w:val="single" w:sz="4" w:space="0" w:color="auto"/>
            </w:tcBorders>
            <w:noWrap/>
            <w:vAlign w:val="center"/>
            <w:hideMark/>
          </w:tcPr>
          <w:p w14:paraId="621F8D81" w14:textId="5CCF09E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R$ 84,50</w:t>
            </w:r>
          </w:p>
        </w:tc>
        <w:tc>
          <w:tcPr>
            <w:tcW w:w="860" w:type="dxa"/>
            <w:tcBorders>
              <w:top w:val="nil"/>
              <w:left w:val="nil"/>
              <w:bottom w:val="single" w:sz="4" w:space="0" w:color="auto"/>
              <w:right w:val="single" w:sz="4" w:space="0" w:color="auto"/>
            </w:tcBorders>
            <w:noWrap/>
            <w:vAlign w:val="center"/>
            <w:hideMark/>
          </w:tcPr>
          <w:p w14:paraId="6F847F01" w14:textId="79A6693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338,00 </w:t>
            </w:r>
          </w:p>
        </w:tc>
      </w:tr>
      <w:tr w:rsidR="00560D05" w:rsidRPr="00560D05" w14:paraId="0EFE349E"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00308147" w14:textId="52EFC89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17</w:t>
            </w:r>
          </w:p>
        </w:tc>
        <w:tc>
          <w:tcPr>
            <w:tcW w:w="5548" w:type="dxa"/>
            <w:tcBorders>
              <w:top w:val="nil"/>
              <w:left w:val="nil"/>
              <w:bottom w:val="single" w:sz="4" w:space="0" w:color="auto"/>
              <w:right w:val="nil"/>
            </w:tcBorders>
            <w:vAlign w:val="center"/>
            <w:hideMark/>
          </w:tcPr>
          <w:p w14:paraId="5FDC310C" w14:textId="52F0018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LÂMINA DE LARINGOSCÓPIO CURVA- </w:t>
            </w:r>
            <w:r w:rsidRPr="00560D05">
              <w:rPr>
                <w:rFonts w:ascii="Times New Roman" w:eastAsia="Times New Roman" w:hAnsi="Times New Roman" w:cs="Times New Roman"/>
                <w:color w:val="auto"/>
                <w:sz w:val="16"/>
                <w:szCs w:val="16"/>
              </w:rPr>
              <w:t>FABRICADA EM AÇO INOXIDÁVEL À PROVA DE FERRUGEM, CODIFICAÇÃO VERDE (PADRÃO UNIVERSAL), ACABAMENTO ACETINADO PARA REDUÇÃO DO BRILHO E REFLEXÃO, ESTERILIZÁVEL E AUTOCLAVÁVEL. TAMANHO 2.0 E CURVA.</w:t>
            </w:r>
          </w:p>
        </w:tc>
        <w:tc>
          <w:tcPr>
            <w:tcW w:w="720" w:type="dxa"/>
            <w:tcBorders>
              <w:top w:val="nil"/>
              <w:left w:val="single" w:sz="4" w:space="0" w:color="auto"/>
              <w:bottom w:val="single" w:sz="4" w:space="0" w:color="auto"/>
              <w:right w:val="single" w:sz="4" w:space="0" w:color="auto"/>
            </w:tcBorders>
            <w:vAlign w:val="center"/>
            <w:hideMark/>
          </w:tcPr>
          <w:p w14:paraId="1D52724E" w14:textId="6DD1775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445347</w:t>
            </w:r>
          </w:p>
        </w:tc>
        <w:tc>
          <w:tcPr>
            <w:tcW w:w="1080" w:type="dxa"/>
            <w:tcBorders>
              <w:top w:val="nil"/>
              <w:left w:val="nil"/>
              <w:bottom w:val="single" w:sz="4" w:space="0" w:color="auto"/>
              <w:right w:val="single" w:sz="4" w:space="0" w:color="auto"/>
            </w:tcBorders>
            <w:vAlign w:val="center"/>
            <w:hideMark/>
          </w:tcPr>
          <w:p w14:paraId="7EF7CD22" w14:textId="75462D9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3859767" w14:textId="483BBF5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2E92CEB6" w14:textId="4AAB1AE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R$ 82,90</w:t>
            </w:r>
          </w:p>
        </w:tc>
        <w:tc>
          <w:tcPr>
            <w:tcW w:w="860" w:type="dxa"/>
            <w:tcBorders>
              <w:top w:val="nil"/>
              <w:left w:val="nil"/>
              <w:bottom w:val="single" w:sz="4" w:space="0" w:color="auto"/>
              <w:right w:val="single" w:sz="4" w:space="0" w:color="auto"/>
            </w:tcBorders>
            <w:noWrap/>
            <w:vAlign w:val="center"/>
            <w:hideMark/>
          </w:tcPr>
          <w:p w14:paraId="5110DD14" w14:textId="49182C7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829,00 </w:t>
            </w:r>
          </w:p>
        </w:tc>
      </w:tr>
      <w:tr w:rsidR="00560D05" w:rsidRPr="00560D05" w14:paraId="0BF04D4A"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49353789" w14:textId="790635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18</w:t>
            </w:r>
          </w:p>
        </w:tc>
        <w:tc>
          <w:tcPr>
            <w:tcW w:w="5548" w:type="dxa"/>
            <w:tcBorders>
              <w:top w:val="nil"/>
              <w:left w:val="nil"/>
              <w:bottom w:val="single" w:sz="4" w:space="0" w:color="auto"/>
              <w:right w:val="nil"/>
            </w:tcBorders>
            <w:vAlign w:val="center"/>
            <w:hideMark/>
          </w:tcPr>
          <w:p w14:paraId="19A06E12" w14:textId="7E2E3224"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LÂMINA DE LARINGOSCÓPIO CURVA- </w:t>
            </w:r>
            <w:r w:rsidRPr="00560D05">
              <w:rPr>
                <w:rFonts w:ascii="Times New Roman" w:eastAsia="Times New Roman" w:hAnsi="Times New Roman" w:cs="Times New Roman"/>
                <w:color w:val="auto"/>
                <w:sz w:val="16"/>
                <w:szCs w:val="16"/>
              </w:rPr>
              <w:t>FABRICADA EM AÇO INOXIDÁVEL À PROVA DE FERRUGEM, CODIFICAÇÃO VERDE (PADRÃO UNIVERSAL), ACABAMENTO ACETINADO PARA REDUÇÃO DO BRILHO E REFLEXÃO, ESTERILIZÁVEL E AUTOCLAVÁVEL. TAMANHO 3.0 E CURVA.</w:t>
            </w:r>
          </w:p>
        </w:tc>
        <w:tc>
          <w:tcPr>
            <w:tcW w:w="720" w:type="dxa"/>
            <w:tcBorders>
              <w:top w:val="nil"/>
              <w:left w:val="single" w:sz="4" w:space="0" w:color="auto"/>
              <w:bottom w:val="single" w:sz="4" w:space="0" w:color="auto"/>
              <w:right w:val="single" w:sz="4" w:space="0" w:color="auto"/>
            </w:tcBorders>
            <w:vAlign w:val="center"/>
            <w:hideMark/>
          </w:tcPr>
          <w:p w14:paraId="3AAB6036" w14:textId="27D9848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360644</w:t>
            </w:r>
          </w:p>
        </w:tc>
        <w:tc>
          <w:tcPr>
            <w:tcW w:w="1080" w:type="dxa"/>
            <w:tcBorders>
              <w:top w:val="nil"/>
              <w:left w:val="nil"/>
              <w:bottom w:val="single" w:sz="4" w:space="0" w:color="auto"/>
              <w:right w:val="single" w:sz="4" w:space="0" w:color="auto"/>
            </w:tcBorders>
            <w:vAlign w:val="center"/>
            <w:hideMark/>
          </w:tcPr>
          <w:p w14:paraId="5B96CFE2" w14:textId="66F5C21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3B1E9E4" w14:textId="0A6D3A8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4DEF26A0" w14:textId="451626D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R$ 131,60</w:t>
            </w:r>
          </w:p>
        </w:tc>
        <w:tc>
          <w:tcPr>
            <w:tcW w:w="860" w:type="dxa"/>
            <w:tcBorders>
              <w:top w:val="nil"/>
              <w:left w:val="nil"/>
              <w:bottom w:val="single" w:sz="4" w:space="0" w:color="auto"/>
              <w:right w:val="single" w:sz="4" w:space="0" w:color="auto"/>
            </w:tcBorders>
            <w:noWrap/>
            <w:vAlign w:val="center"/>
            <w:hideMark/>
          </w:tcPr>
          <w:p w14:paraId="6AA9B777" w14:textId="4342660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1.316,00 </w:t>
            </w:r>
          </w:p>
        </w:tc>
      </w:tr>
      <w:tr w:rsidR="00560D05" w:rsidRPr="00560D05" w14:paraId="4F2CF6E8"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1CD1C96E" w14:textId="108B14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19</w:t>
            </w:r>
          </w:p>
        </w:tc>
        <w:tc>
          <w:tcPr>
            <w:tcW w:w="5548" w:type="dxa"/>
            <w:tcBorders>
              <w:top w:val="nil"/>
              <w:left w:val="nil"/>
              <w:bottom w:val="single" w:sz="4" w:space="0" w:color="auto"/>
              <w:right w:val="nil"/>
            </w:tcBorders>
            <w:vAlign w:val="center"/>
            <w:hideMark/>
          </w:tcPr>
          <w:p w14:paraId="3729479F" w14:textId="79D07510"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LÂMINA DE LARINGOSCÓPIO CURVA- </w:t>
            </w:r>
            <w:r w:rsidRPr="00560D05">
              <w:rPr>
                <w:rFonts w:ascii="Times New Roman" w:eastAsia="Times New Roman" w:hAnsi="Times New Roman" w:cs="Times New Roman"/>
                <w:color w:val="auto"/>
                <w:sz w:val="16"/>
                <w:szCs w:val="16"/>
              </w:rPr>
              <w:t>FABRICADA EM AÇO INOXIDÁVEL À PROVA DE FERRUGEM, CODIFICAÇÃO VERDE (PADRÃO UNIVERSAL), ACABAMENTO ACETINADO PARA REDUÇÃO DO BRILHO E REFLEXÃO, ESTERILIZÁVEL E AUTOCLAVÁVEL. TAMANHO 4.0 E CURVA.</w:t>
            </w:r>
          </w:p>
        </w:tc>
        <w:tc>
          <w:tcPr>
            <w:tcW w:w="720" w:type="dxa"/>
            <w:tcBorders>
              <w:top w:val="nil"/>
              <w:left w:val="single" w:sz="4" w:space="0" w:color="auto"/>
              <w:bottom w:val="single" w:sz="4" w:space="0" w:color="auto"/>
              <w:right w:val="single" w:sz="4" w:space="0" w:color="auto"/>
            </w:tcBorders>
            <w:vAlign w:val="center"/>
            <w:hideMark/>
          </w:tcPr>
          <w:p w14:paraId="45AD5D40" w14:textId="0D15EA6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351484</w:t>
            </w:r>
          </w:p>
        </w:tc>
        <w:tc>
          <w:tcPr>
            <w:tcW w:w="1080" w:type="dxa"/>
            <w:tcBorders>
              <w:top w:val="nil"/>
              <w:left w:val="nil"/>
              <w:bottom w:val="single" w:sz="4" w:space="0" w:color="auto"/>
              <w:right w:val="single" w:sz="4" w:space="0" w:color="auto"/>
            </w:tcBorders>
            <w:vAlign w:val="center"/>
            <w:hideMark/>
          </w:tcPr>
          <w:p w14:paraId="26DF4CD3" w14:textId="088168F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F92F5B2" w14:textId="09FBD5A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2B66A8BE" w14:textId="5E5CCD4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R$ 125,86</w:t>
            </w:r>
          </w:p>
        </w:tc>
        <w:tc>
          <w:tcPr>
            <w:tcW w:w="860" w:type="dxa"/>
            <w:tcBorders>
              <w:top w:val="nil"/>
              <w:left w:val="nil"/>
              <w:bottom w:val="single" w:sz="4" w:space="0" w:color="auto"/>
              <w:right w:val="single" w:sz="4" w:space="0" w:color="auto"/>
            </w:tcBorders>
            <w:noWrap/>
            <w:vAlign w:val="center"/>
            <w:hideMark/>
          </w:tcPr>
          <w:p w14:paraId="1C644EBA" w14:textId="66EB0E7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629,30 </w:t>
            </w:r>
          </w:p>
        </w:tc>
      </w:tr>
      <w:tr w:rsidR="00560D05" w:rsidRPr="00560D05" w14:paraId="32CD1DC3" w14:textId="77777777" w:rsidTr="58F23408">
        <w:trPr>
          <w:trHeight w:val="693"/>
        </w:trPr>
        <w:tc>
          <w:tcPr>
            <w:tcW w:w="567" w:type="dxa"/>
            <w:tcBorders>
              <w:top w:val="nil"/>
              <w:left w:val="single" w:sz="4" w:space="0" w:color="auto"/>
              <w:bottom w:val="single" w:sz="4" w:space="0" w:color="auto"/>
              <w:right w:val="single" w:sz="4" w:space="0" w:color="auto"/>
            </w:tcBorders>
            <w:noWrap/>
            <w:vAlign w:val="center"/>
            <w:hideMark/>
          </w:tcPr>
          <w:p w14:paraId="0B090B1C" w14:textId="2A19081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5548" w:type="dxa"/>
            <w:tcBorders>
              <w:top w:val="nil"/>
              <w:left w:val="nil"/>
              <w:bottom w:val="single" w:sz="4" w:space="0" w:color="auto"/>
              <w:right w:val="nil"/>
            </w:tcBorders>
            <w:vAlign w:val="center"/>
            <w:hideMark/>
          </w:tcPr>
          <w:p w14:paraId="74FBE911" w14:textId="0A64A65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LÂMINA DE LARINGOSCÓPIO CURVA- </w:t>
            </w:r>
            <w:r w:rsidRPr="00560D05">
              <w:rPr>
                <w:rFonts w:ascii="Times New Roman" w:eastAsia="Times New Roman" w:hAnsi="Times New Roman" w:cs="Times New Roman"/>
                <w:color w:val="auto"/>
                <w:sz w:val="16"/>
                <w:szCs w:val="16"/>
              </w:rPr>
              <w:t>FABRICADA EM AÇO INOXIDÁVEL À PROVA DE FERRUGEM, CODIFICAÇÃO VERDE (PADRÃO UNIVERSAL), ACABAMENTO ACETINADO PARA REDUÇÃO DO BRILHO E REFLEXÃO, ESTERILIZÁVEL E AUTOCLAVÁVEL. TAMANHO 5.0 E CURVA.</w:t>
            </w:r>
          </w:p>
        </w:tc>
        <w:tc>
          <w:tcPr>
            <w:tcW w:w="720" w:type="dxa"/>
            <w:tcBorders>
              <w:top w:val="nil"/>
              <w:left w:val="single" w:sz="4" w:space="0" w:color="auto"/>
              <w:bottom w:val="single" w:sz="4" w:space="0" w:color="auto"/>
              <w:right w:val="single" w:sz="4" w:space="0" w:color="auto"/>
            </w:tcBorders>
            <w:vAlign w:val="center"/>
            <w:hideMark/>
          </w:tcPr>
          <w:p w14:paraId="7F291E58" w14:textId="3C16EB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445350</w:t>
            </w:r>
          </w:p>
        </w:tc>
        <w:tc>
          <w:tcPr>
            <w:tcW w:w="1080" w:type="dxa"/>
            <w:tcBorders>
              <w:top w:val="nil"/>
              <w:left w:val="nil"/>
              <w:bottom w:val="single" w:sz="4" w:space="0" w:color="auto"/>
              <w:right w:val="single" w:sz="4" w:space="0" w:color="auto"/>
            </w:tcBorders>
            <w:vAlign w:val="center"/>
            <w:hideMark/>
          </w:tcPr>
          <w:p w14:paraId="677E08D5" w14:textId="091867F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925BEC0" w14:textId="3AD5D7C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5670B042" w14:textId="1CC5560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R$ 105,00</w:t>
            </w:r>
          </w:p>
        </w:tc>
        <w:tc>
          <w:tcPr>
            <w:tcW w:w="860" w:type="dxa"/>
            <w:tcBorders>
              <w:top w:val="nil"/>
              <w:left w:val="nil"/>
              <w:bottom w:val="single" w:sz="4" w:space="0" w:color="auto"/>
              <w:right w:val="single" w:sz="4" w:space="0" w:color="auto"/>
            </w:tcBorders>
            <w:noWrap/>
            <w:vAlign w:val="center"/>
            <w:hideMark/>
          </w:tcPr>
          <w:p w14:paraId="3C26AD24" w14:textId="1840CE0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525,00 </w:t>
            </w:r>
          </w:p>
        </w:tc>
      </w:tr>
      <w:tr w:rsidR="00560D05" w:rsidRPr="00560D05" w14:paraId="4FDC8C14"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01FB99F6" w14:textId="30394B4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21</w:t>
            </w:r>
          </w:p>
        </w:tc>
        <w:tc>
          <w:tcPr>
            <w:tcW w:w="5548" w:type="dxa"/>
            <w:tcBorders>
              <w:top w:val="nil"/>
              <w:left w:val="nil"/>
              <w:bottom w:val="single" w:sz="4" w:space="0" w:color="auto"/>
              <w:right w:val="nil"/>
            </w:tcBorders>
            <w:vAlign w:val="center"/>
            <w:hideMark/>
          </w:tcPr>
          <w:p w14:paraId="2C4E16DC" w14:textId="6235E8F9"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AMBU ADULTO COMPLETO- </w:t>
            </w:r>
            <w:r w:rsidRPr="00560D05">
              <w:rPr>
                <w:rFonts w:ascii="Times New Roman" w:eastAsia="Times New Roman" w:hAnsi="Times New Roman" w:cs="Times New Roman"/>
                <w:color w:val="auto"/>
                <w:sz w:val="16"/>
                <w:szCs w:val="16"/>
              </w:rPr>
              <w:t>AMBU REANIMADOR MANUAL ADULTO: BALÃO COM 1.600 ML, FABRICADO EM SILICONE, BALÃO EM SILICONE TRANSLÚCIDO E ATOCLAVÁVEL, MÁSCARA FACIAL DE SILICONE AUTOCLAVÁVEL, VÁLVULA UNIDIRECIONAL, MODELO BICO DE PATO, AUTOCLAVÁVEL. COM BOLSA RESERVATÓRIA DE 2.500 ML NÃO AUTOCLAVÁVEL E COM EXTENSÃO PLÁSTICO (TUBO).</w:t>
            </w:r>
          </w:p>
        </w:tc>
        <w:tc>
          <w:tcPr>
            <w:tcW w:w="720" w:type="dxa"/>
            <w:tcBorders>
              <w:top w:val="nil"/>
              <w:left w:val="single" w:sz="4" w:space="0" w:color="auto"/>
              <w:bottom w:val="single" w:sz="4" w:space="0" w:color="auto"/>
              <w:right w:val="single" w:sz="4" w:space="0" w:color="auto"/>
            </w:tcBorders>
            <w:vAlign w:val="center"/>
            <w:hideMark/>
          </w:tcPr>
          <w:p w14:paraId="4ACFBB02" w14:textId="72DA54B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456412</w:t>
            </w:r>
          </w:p>
        </w:tc>
        <w:tc>
          <w:tcPr>
            <w:tcW w:w="1080" w:type="dxa"/>
            <w:tcBorders>
              <w:top w:val="nil"/>
              <w:left w:val="nil"/>
              <w:bottom w:val="single" w:sz="4" w:space="0" w:color="auto"/>
              <w:right w:val="single" w:sz="4" w:space="0" w:color="auto"/>
            </w:tcBorders>
            <w:vAlign w:val="center"/>
            <w:hideMark/>
          </w:tcPr>
          <w:p w14:paraId="1E461857" w14:textId="1744E9F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2208891" w14:textId="4141655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3AEF86F0" w14:textId="73F58C8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R$ 117,88</w:t>
            </w:r>
          </w:p>
        </w:tc>
        <w:tc>
          <w:tcPr>
            <w:tcW w:w="860" w:type="dxa"/>
            <w:tcBorders>
              <w:top w:val="nil"/>
              <w:left w:val="nil"/>
              <w:bottom w:val="single" w:sz="4" w:space="0" w:color="auto"/>
              <w:right w:val="single" w:sz="4" w:space="0" w:color="auto"/>
            </w:tcBorders>
            <w:noWrap/>
            <w:vAlign w:val="center"/>
            <w:hideMark/>
          </w:tcPr>
          <w:p w14:paraId="121878BC" w14:textId="0526C95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1.768,20 </w:t>
            </w:r>
          </w:p>
        </w:tc>
      </w:tr>
      <w:tr w:rsidR="00560D05" w:rsidRPr="00560D05" w14:paraId="1CDE2579" w14:textId="77777777" w:rsidTr="58F23408">
        <w:trPr>
          <w:trHeight w:val="378"/>
        </w:trPr>
        <w:tc>
          <w:tcPr>
            <w:tcW w:w="567" w:type="dxa"/>
            <w:tcBorders>
              <w:top w:val="nil"/>
              <w:left w:val="single" w:sz="4" w:space="0" w:color="auto"/>
              <w:bottom w:val="single" w:sz="4" w:space="0" w:color="auto"/>
              <w:right w:val="single" w:sz="4" w:space="0" w:color="auto"/>
            </w:tcBorders>
            <w:noWrap/>
            <w:vAlign w:val="center"/>
            <w:hideMark/>
          </w:tcPr>
          <w:p w14:paraId="5AF6B58E" w14:textId="471726F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lastRenderedPageBreak/>
              <w:t>22</w:t>
            </w:r>
          </w:p>
        </w:tc>
        <w:tc>
          <w:tcPr>
            <w:tcW w:w="5548" w:type="dxa"/>
            <w:tcBorders>
              <w:top w:val="nil"/>
              <w:left w:val="nil"/>
              <w:bottom w:val="single" w:sz="4" w:space="0" w:color="auto"/>
              <w:right w:val="nil"/>
            </w:tcBorders>
            <w:vAlign w:val="center"/>
            <w:hideMark/>
          </w:tcPr>
          <w:p w14:paraId="459FDDB4" w14:textId="78CC985A"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AMBÚ PEDIÁTRICO COMPLETO- </w:t>
            </w:r>
            <w:r w:rsidRPr="00560D05">
              <w:rPr>
                <w:rFonts w:ascii="Times New Roman" w:eastAsia="Times New Roman" w:hAnsi="Times New Roman" w:cs="Times New Roman"/>
                <w:color w:val="auto"/>
                <w:sz w:val="16"/>
                <w:szCs w:val="16"/>
              </w:rPr>
              <w:t>AMBU REANIMADOR MANUAL PEDIÁTRICO: BALÃO COM 500 ML, FABRICADO EM SILICONE, BALÃO EM SILICONE TRANSLÚCIDO E ATOCLAVÁVEL, MÁSCARA FACIAL DE SILICONE AUTOCLAVÁVEL, VÁLVULA UNIDIRECIONAL, MODELO BICO DE PATO, AUTOCLAVÁVEL. COM BOLSA RESERVATÓRIA NÃO AUTOCLAVÁVEL.</w:t>
            </w:r>
          </w:p>
        </w:tc>
        <w:tc>
          <w:tcPr>
            <w:tcW w:w="720" w:type="dxa"/>
            <w:tcBorders>
              <w:top w:val="nil"/>
              <w:left w:val="single" w:sz="4" w:space="0" w:color="auto"/>
              <w:bottom w:val="single" w:sz="4" w:space="0" w:color="auto"/>
              <w:right w:val="single" w:sz="4" w:space="0" w:color="auto"/>
            </w:tcBorders>
            <w:vAlign w:val="center"/>
            <w:hideMark/>
          </w:tcPr>
          <w:p w14:paraId="2109296B" w14:textId="2BE9F1B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456413</w:t>
            </w:r>
          </w:p>
        </w:tc>
        <w:tc>
          <w:tcPr>
            <w:tcW w:w="1080" w:type="dxa"/>
            <w:tcBorders>
              <w:top w:val="nil"/>
              <w:left w:val="nil"/>
              <w:bottom w:val="single" w:sz="4" w:space="0" w:color="auto"/>
              <w:right w:val="single" w:sz="4" w:space="0" w:color="auto"/>
            </w:tcBorders>
            <w:vAlign w:val="center"/>
            <w:hideMark/>
          </w:tcPr>
          <w:p w14:paraId="7786BE57" w14:textId="76D03EE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74112F5" w14:textId="476B93F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7E9708AD" w14:textId="0F65BA5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R$ 125,86</w:t>
            </w:r>
          </w:p>
        </w:tc>
        <w:tc>
          <w:tcPr>
            <w:tcW w:w="860" w:type="dxa"/>
            <w:tcBorders>
              <w:top w:val="nil"/>
              <w:left w:val="nil"/>
              <w:bottom w:val="single" w:sz="4" w:space="0" w:color="auto"/>
              <w:right w:val="single" w:sz="4" w:space="0" w:color="auto"/>
            </w:tcBorders>
            <w:noWrap/>
            <w:vAlign w:val="center"/>
            <w:hideMark/>
          </w:tcPr>
          <w:p w14:paraId="0334D50E" w14:textId="2A3E7E6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1.258,60 </w:t>
            </w:r>
          </w:p>
        </w:tc>
      </w:tr>
      <w:tr w:rsidR="00560D05" w:rsidRPr="00560D05" w14:paraId="0460EC37" w14:textId="77777777" w:rsidTr="58F23408">
        <w:trPr>
          <w:trHeight w:val="359"/>
        </w:trPr>
        <w:tc>
          <w:tcPr>
            <w:tcW w:w="567" w:type="dxa"/>
            <w:tcBorders>
              <w:top w:val="nil"/>
              <w:left w:val="single" w:sz="4" w:space="0" w:color="auto"/>
              <w:bottom w:val="single" w:sz="4" w:space="0" w:color="auto"/>
              <w:right w:val="single" w:sz="4" w:space="0" w:color="auto"/>
            </w:tcBorders>
            <w:noWrap/>
            <w:vAlign w:val="center"/>
            <w:hideMark/>
          </w:tcPr>
          <w:p w14:paraId="11504CF5" w14:textId="6CB6627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23</w:t>
            </w:r>
          </w:p>
        </w:tc>
        <w:tc>
          <w:tcPr>
            <w:tcW w:w="5548" w:type="dxa"/>
            <w:tcBorders>
              <w:top w:val="nil"/>
              <w:left w:val="nil"/>
              <w:bottom w:val="single" w:sz="4" w:space="0" w:color="auto"/>
              <w:right w:val="nil"/>
            </w:tcBorders>
            <w:vAlign w:val="center"/>
            <w:hideMark/>
          </w:tcPr>
          <w:p w14:paraId="50A50DBF" w14:textId="6D6D55A0"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AMBÚ NEONATAL COMPLETO- </w:t>
            </w:r>
            <w:r w:rsidRPr="00560D05">
              <w:rPr>
                <w:rFonts w:ascii="Times New Roman" w:eastAsia="Times New Roman" w:hAnsi="Times New Roman" w:cs="Times New Roman"/>
                <w:color w:val="auto"/>
                <w:sz w:val="16"/>
                <w:szCs w:val="16"/>
              </w:rPr>
              <w:t xml:space="preserve">AMBU REANIMADOR MANUAL NEONATAL: BALÃO COM 320 ML, FABRICADO EM SILICONE, BALÃO EM SILICONE TRANSLÚCIDO E ATOCLAVÁVEL, MÁSCARA FACIAL DE SILICONE AUTOCLAVÁVEL, VÁLVULA UNIDIRECIONAL, MODELO BICO DE PATO, AUTOCLAVÁVEL. </w:t>
            </w:r>
          </w:p>
        </w:tc>
        <w:tc>
          <w:tcPr>
            <w:tcW w:w="720" w:type="dxa"/>
            <w:tcBorders>
              <w:top w:val="nil"/>
              <w:left w:val="single" w:sz="4" w:space="0" w:color="auto"/>
              <w:bottom w:val="single" w:sz="4" w:space="0" w:color="auto"/>
              <w:right w:val="single" w:sz="4" w:space="0" w:color="auto"/>
            </w:tcBorders>
            <w:vAlign w:val="center"/>
            <w:hideMark/>
          </w:tcPr>
          <w:p w14:paraId="670D41CF" w14:textId="7D4950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456414</w:t>
            </w:r>
          </w:p>
        </w:tc>
        <w:tc>
          <w:tcPr>
            <w:tcW w:w="1080" w:type="dxa"/>
            <w:tcBorders>
              <w:top w:val="nil"/>
              <w:left w:val="nil"/>
              <w:bottom w:val="single" w:sz="4" w:space="0" w:color="auto"/>
              <w:right w:val="single" w:sz="4" w:space="0" w:color="auto"/>
            </w:tcBorders>
            <w:vAlign w:val="center"/>
            <w:hideMark/>
          </w:tcPr>
          <w:p w14:paraId="02A291D9" w14:textId="263FCEC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1C1D7AC" w14:textId="7EE7FE0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483EB9CE" w14:textId="47DB604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R$ 103,83</w:t>
            </w:r>
          </w:p>
        </w:tc>
        <w:tc>
          <w:tcPr>
            <w:tcW w:w="860" w:type="dxa"/>
            <w:tcBorders>
              <w:top w:val="nil"/>
              <w:left w:val="nil"/>
              <w:bottom w:val="single" w:sz="4" w:space="0" w:color="auto"/>
              <w:right w:val="single" w:sz="4" w:space="0" w:color="auto"/>
            </w:tcBorders>
            <w:noWrap/>
            <w:vAlign w:val="center"/>
            <w:hideMark/>
          </w:tcPr>
          <w:p w14:paraId="296AE1B0" w14:textId="6DD31E9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311,49 </w:t>
            </w:r>
          </w:p>
        </w:tc>
      </w:tr>
      <w:tr w:rsidR="00560D05" w:rsidRPr="00560D05" w14:paraId="29792550" w14:textId="77777777" w:rsidTr="58F23408">
        <w:trPr>
          <w:trHeight w:val="480"/>
        </w:trPr>
        <w:tc>
          <w:tcPr>
            <w:tcW w:w="567" w:type="dxa"/>
            <w:tcBorders>
              <w:top w:val="nil"/>
              <w:left w:val="single" w:sz="4" w:space="0" w:color="auto"/>
              <w:bottom w:val="single" w:sz="4" w:space="0" w:color="auto"/>
              <w:right w:val="single" w:sz="4" w:space="0" w:color="auto"/>
            </w:tcBorders>
            <w:noWrap/>
            <w:vAlign w:val="center"/>
            <w:hideMark/>
          </w:tcPr>
          <w:p w14:paraId="1552B434" w14:textId="63F6222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24</w:t>
            </w:r>
          </w:p>
        </w:tc>
        <w:tc>
          <w:tcPr>
            <w:tcW w:w="5548" w:type="dxa"/>
            <w:tcBorders>
              <w:top w:val="nil"/>
              <w:left w:val="nil"/>
              <w:bottom w:val="single" w:sz="4" w:space="0" w:color="auto"/>
              <w:right w:val="nil"/>
            </w:tcBorders>
            <w:vAlign w:val="center"/>
            <w:hideMark/>
          </w:tcPr>
          <w:p w14:paraId="20D7E78A" w14:textId="46D5BDD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BOLSA RESERVATÓRIA PARA AMBÚ ADULTO- </w:t>
            </w:r>
            <w:r w:rsidRPr="00560D05">
              <w:rPr>
                <w:rFonts w:ascii="Times New Roman" w:eastAsia="Times New Roman" w:hAnsi="Times New Roman" w:cs="Times New Roman"/>
                <w:color w:val="auto"/>
                <w:sz w:val="16"/>
                <w:szCs w:val="16"/>
              </w:rPr>
              <w:t>BOLSA PARA REANIMADOR MANUAL ADULTO EM PVC, CAPACIDADE DE 2.500 ML, NÃO AUTOCLAVÁVEL.</w:t>
            </w:r>
          </w:p>
        </w:tc>
        <w:tc>
          <w:tcPr>
            <w:tcW w:w="720" w:type="dxa"/>
            <w:tcBorders>
              <w:top w:val="nil"/>
              <w:left w:val="single" w:sz="4" w:space="0" w:color="auto"/>
              <w:bottom w:val="single" w:sz="4" w:space="0" w:color="auto"/>
              <w:right w:val="single" w:sz="4" w:space="0" w:color="auto"/>
            </w:tcBorders>
            <w:vAlign w:val="center"/>
            <w:hideMark/>
          </w:tcPr>
          <w:p w14:paraId="15DA58E6" w14:textId="40DCD60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478689</w:t>
            </w:r>
          </w:p>
        </w:tc>
        <w:tc>
          <w:tcPr>
            <w:tcW w:w="1080" w:type="dxa"/>
            <w:tcBorders>
              <w:top w:val="nil"/>
              <w:left w:val="nil"/>
              <w:bottom w:val="single" w:sz="4" w:space="0" w:color="auto"/>
              <w:right w:val="single" w:sz="4" w:space="0" w:color="auto"/>
            </w:tcBorders>
            <w:vAlign w:val="center"/>
            <w:hideMark/>
          </w:tcPr>
          <w:p w14:paraId="74913922" w14:textId="0B3BCC4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249B56E" w14:textId="273B9E3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80</w:t>
            </w:r>
          </w:p>
        </w:tc>
        <w:tc>
          <w:tcPr>
            <w:tcW w:w="900" w:type="dxa"/>
            <w:tcBorders>
              <w:top w:val="nil"/>
              <w:left w:val="single" w:sz="4" w:space="0" w:color="auto"/>
              <w:bottom w:val="single" w:sz="4" w:space="0" w:color="auto"/>
              <w:right w:val="single" w:sz="4" w:space="0" w:color="auto"/>
            </w:tcBorders>
            <w:noWrap/>
            <w:vAlign w:val="center"/>
            <w:hideMark/>
          </w:tcPr>
          <w:p w14:paraId="0CEC7673" w14:textId="3DAABC5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R$ 61,45</w:t>
            </w:r>
          </w:p>
        </w:tc>
        <w:tc>
          <w:tcPr>
            <w:tcW w:w="860" w:type="dxa"/>
            <w:tcBorders>
              <w:top w:val="nil"/>
              <w:left w:val="nil"/>
              <w:bottom w:val="single" w:sz="4" w:space="0" w:color="auto"/>
              <w:right w:val="single" w:sz="4" w:space="0" w:color="auto"/>
            </w:tcBorders>
            <w:noWrap/>
            <w:vAlign w:val="center"/>
            <w:hideMark/>
          </w:tcPr>
          <w:p w14:paraId="6688CEF9" w14:textId="6636347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4.916,00 </w:t>
            </w:r>
          </w:p>
        </w:tc>
      </w:tr>
      <w:tr w:rsidR="00560D05" w:rsidRPr="00560D05" w14:paraId="20C92CA4"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27993565" w14:textId="3E20878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25</w:t>
            </w:r>
          </w:p>
        </w:tc>
        <w:tc>
          <w:tcPr>
            <w:tcW w:w="5548" w:type="dxa"/>
            <w:tcBorders>
              <w:top w:val="nil"/>
              <w:left w:val="nil"/>
              <w:bottom w:val="single" w:sz="4" w:space="0" w:color="auto"/>
              <w:right w:val="nil"/>
            </w:tcBorders>
            <w:vAlign w:val="center"/>
            <w:hideMark/>
          </w:tcPr>
          <w:p w14:paraId="3BA23A89" w14:textId="5115D638"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BOLSA RESERVATÓRIA PARA AMBÚ INFANTIL- </w:t>
            </w:r>
            <w:r w:rsidRPr="00560D05">
              <w:rPr>
                <w:rFonts w:ascii="Times New Roman" w:eastAsia="Times New Roman" w:hAnsi="Times New Roman" w:cs="Times New Roman"/>
                <w:color w:val="auto"/>
                <w:sz w:val="16"/>
                <w:szCs w:val="16"/>
              </w:rPr>
              <w:t>BOLSA PARA REANIMADOR MANUAL INFANTIL EM PVC, CAPACIDADE DE 500 ML, NÃO AUTOCLAVÁVEL.</w:t>
            </w:r>
          </w:p>
        </w:tc>
        <w:tc>
          <w:tcPr>
            <w:tcW w:w="720" w:type="dxa"/>
            <w:tcBorders>
              <w:top w:val="nil"/>
              <w:left w:val="single" w:sz="4" w:space="0" w:color="auto"/>
              <w:bottom w:val="single" w:sz="4" w:space="0" w:color="auto"/>
              <w:right w:val="single" w:sz="4" w:space="0" w:color="auto"/>
            </w:tcBorders>
            <w:vAlign w:val="center"/>
            <w:hideMark/>
          </w:tcPr>
          <w:p w14:paraId="59AC6140" w14:textId="0F89619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478686</w:t>
            </w:r>
          </w:p>
        </w:tc>
        <w:tc>
          <w:tcPr>
            <w:tcW w:w="1080" w:type="dxa"/>
            <w:tcBorders>
              <w:top w:val="nil"/>
              <w:left w:val="nil"/>
              <w:bottom w:val="single" w:sz="4" w:space="0" w:color="auto"/>
              <w:right w:val="single" w:sz="4" w:space="0" w:color="auto"/>
            </w:tcBorders>
            <w:vAlign w:val="center"/>
            <w:hideMark/>
          </w:tcPr>
          <w:p w14:paraId="451BB907" w14:textId="0E29CDF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3962725" w14:textId="44AE212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30</w:t>
            </w:r>
          </w:p>
        </w:tc>
        <w:tc>
          <w:tcPr>
            <w:tcW w:w="900" w:type="dxa"/>
            <w:tcBorders>
              <w:top w:val="nil"/>
              <w:left w:val="single" w:sz="4" w:space="0" w:color="auto"/>
              <w:bottom w:val="single" w:sz="4" w:space="0" w:color="auto"/>
              <w:right w:val="single" w:sz="4" w:space="0" w:color="auto"/>
            </w:tcBorders>
            <w:noWrap/>
            <w:vAlign w:val="center"/>
            <w:hideMark/>
          </w:tcPr>
          <w:p w14:paraId="423457A7" w14:textId="4B38B3E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R$ 25,00</w:t>
            </w:r>
          </w:p>
        </w:tc>
        <w:tc>
          <w:tcPr>
            <w:tcW w:w="860" w:type="dxa"/>
            <w:tcBorders>
              <w:top w:val="nil"/>
              <w:left w:val="nil"/>
              <w:bottom w:val="single" w:sz="4" w:space="0" w:color="auto"/>
              <w:right w:val="single" w:sz="4" w:space="0" w:color="auto"/>
            </w:tcBorders>
            <w:noWrap/>
            <w:vAlign w:val="center"/>
            <w:hideMark/>
          </w:tcPr>
          <w:p w14:paraId="6D138459" w14:textId="4F8CC7D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750,00 </w:t>
            </w:r>
          </w:p>
        </w:tc>
      </w:tr>
      <w:tr w:rsidR="00560D05" w:rsidRPr="00560D05" w14:paraId="700A6FD3" w14:textId="77777777" w:rsidTr="58F23408">
        <w:trPr>
          <w:trHeight w:val="293"/>
        </w:trPr>
        <w:tc>
          <w:tcPr>
            <w:tcW w:w="567" w:type="dxa"/>
            <w:tcBorders>
              <w:top w:val="nil"/>
              <w:left w:val="single" w:sz="4" w:space="0" w:color="auto"/>
              <w:bottom w:val="single" w:sz="4" w:space="0" w:color="auto"/>
              <w:right w:val="single" w:sz="4" w:space="0" w:color="auto"/>
            </w:tcBorders>
            <w:noWrap/>
            <w:vAlign w:val="center"/>
            <w:hideMark/>
          </w:tcPr>
          <w:p w14:paraId="60C24F0A" w14:textId="1E12C98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26</w:t>
            </w:r>
          </w:p>
        </w:tc>
        <w:tc>
          <w:tcPr>
            <w:tcW w:w="5548" w:type="dxa"/>
            <w:tcBorders>
              <w:top w:val="nil"/>
              <w:left w:val="nil"/>
              <w:bottom w:val="single" w:sz="4" w:space="0" w:color="auto"/>
              <w:right w:val="nil"/>
            </w:tcBorders>
            <w:vAlign w:val="center"/>
            <w:hideMark/>
          </w:tcPr>
          <w:p w14:paraId="195F2D11" w14:textId="3B57FF99"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BOLSA RESERVATÓRIA PARA AMBÚ NEONATAL- </w:t>
            </w:r>
            <w:r w:rsidRPr="00560D05">
              <w:rPr>
                <w:rFonts w:ascii="Times New Roman" w:eastAsia="Times New Roman" w:hAnsi="Times New Roman" w:cs="Times New Roman"/>
                <w:color w:val="auto"/>
                <w:sz w:val="16"/>
                <w:szCs w:val="16"/>
              </w:rPr>
              <w:t>BOLSA PARA REANIMADOR MANUAL INFANTIL EM PVC, NÃO AUTOCLAVÁVEL.</w:t>
            </w:r>
          </w:p>
        </w:tc>
        <w:tc>
          <w:tcPr>
            <w:tcW w:w="720" w:type="dxa"/>
            <w:tcBorders>
              <w:top w:val="nil"/>
              <w:left w:val="single" w:sz="4" w:space="0" w:color="auto"/>
              <w:bottom w:val="single" w:sz="4" w:space="0" w:color="auto"/>
              <w:right w:val="single" w:sz="4" w:space="0" w:color="auto"/>
            </w:tcBorders>
            <w:vAlign w:val="center"/>
            <w:hideMark/>
          </w:tcPr>
          <w:p w14:paraId="7350B75F" w14:textId="160F0DC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478692</w:t>
            </w:r>
          </w:p>
        </w:tc>
        <w:tc>
          <w:tcPr>
            <w:tcW w:w="1080" w:type="dxa"/>
            <w:tcBorders>
              <w:top w:val="nil"/>
              <w:left w:val="nil"/>
              <w:bottom w:val="single" w:sz="4" w:space="0" w:color="auto"/>
              <w:right w:val="single" w:sz="4" w:space="0" w:color="auto"/>
            </w:tcBorders>
            <w:vAlign w:val="center"/>
            <w:hideMark/>
          </w:tcPr>
          <w:p w14:paraId="7A979B50" w14:textId="65165EA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52E4A2B" w14:textId="3F90D6D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6087ED32" w14:textId="5DA8537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R$ 149,48</w:t>
            </w:r>
          </w:p>
        </w:tc>
        <w:tc>
          <w:tcPr>
            <w:tcW w:w="860" w:type="dxa"/>
            <w:tcBorders>
              <w:top w:val="nil"/>
              <w:left w:val="nil"/>
              <w:bottom w:val="single" w:sz="4" w:space="0" w:color="auto"/>
              <w:right w:val="single" w:sz="4" w:space="0" w:color="auto"/>
            </w:tcBorders>
            <w:noWrap/>
            <w:vAlign w:val="center"/>
            <w:hideMark/>
          </w:tcPr>
          <w:p w14:paraId="59A37D4A" w14:textId="4E96CA4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1.494,80 </w:t>
            </w:r>
          </w:p>
        </w:tc>
      </w:tr>
      <w:tr w:rsidR="00560D05" w:rsidRPr="00560D05" w14:paraId="7C7D492D" w14:textId="77777777" w:rsidTr="58F23408">
        <w:trPr>
          <w:trHeight w:val="659"/>
        </w:trPr>
        <w:tc>
          <w:tcPr>
            <w:tcW w:w="567" w:type="dxa"/>
            <w:tcBorders>
              <w:top w:val="nil"/>
              <w:left w:val="single" w:sz="4" w:space="0" w:color="auto"/>
              <w:bottom w:val="single" w:sz="4" w:space="0" w:color="auto"/>
              <w:right w:val="single" w:sz="4" w:space="0" w:color="auto"/>
            </w:tcBorders>
            <w:noWrap/>
            <w:vAlign w:val="center"/>
            <w:hideMark/>
          </w:tcPr>
          <w:p w14:paraId="5B70D9BA" w14:textId="5C18FA4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27</w:t>
            </w:r>
          </w:p>
        </w:tc>
        <w:tc>
          <w:tcPr>
            <w:tcW w:w="5548" w:type="dxa"/>
            <w:tcBorders>
              <w:top w:val="nil"/>
              <w:left w:val="nil"/>
              <w:bottom w:val="single" w:sz="4" w:space="0" w:color="auto"/>
              <w:right w:val="nil"/>
            </w:tcBorders>
            <w:vAlign w:val="center"/>
            <w:hideMark/>
          </w:tcPr>
          <w:p w14:paraId="135D99F4" w14:textId="210F5780"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Nº 3-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3 RECOMENDADA DE USO PARA CRIANÇAS/ADOLESCENTE ENTRE 30 E 50KG.</w:t>
            </w:r>
          </w:p>
        </w:tc>
        <w:tc>
          <w:tcPr>
            <w:tcW w:w="720" w:type="dxa"/>
            <w:tcBorders>
              <w:top w:val="nil"/>
              <w:left w:val="single" w:sz="4" w:space="0" w:color="auto"/>
              <w:bottom w:val="single" w:sz="4" w:space="0" w:color="auto"/>
              <w:right w:val="single" w:sz="4" w:space="0" w:color="auto"/>
            </w:tcBorders>
            <w:vAlign w:val="center"/>
            <w:hideMark/>
          </w:tcPr>
          <w:p w14:paraId="08E7CFE7" w14:textId="660B2B1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451473</w:t>
            </w:r>
          </w:p>
        </w:tc>
        <w:tc>
          <w:tcPr>
            <w:tcW w:w="1080" w:type="dxa"/>
            <w:tcBorders>
              <w:top w:val="nil"/>
              <w:left w:val="nil"/>
              <w:bottom w:val="single" w:sz="4" w:space="0" w:color="auto"/>
              <w:right w:val="single" w:sz="4" w:space="0" w:color="auto"/>
            </w:tcBorders>
            <w:vAlign w:val="center"/>
            <w:hideMark/>
          </w:tcPr>
          <w:p w14:paraId="401F957A" w14:textId="68513D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6B64AE1" w14:textId="59C2E28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017027CF" w14:textId="765F36B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R$ 130,85</w:t>
            </w:r>
          </w:p>
        </w:tc>
        <w:tc>
          <w:tcPr>
            <w:tcW w:w="860" w:type="dxa"/>
            <w:tcBorders>
              <w:top w:val="nil"/>
              <w:left w:val="nil"/>
              <w:bottom w:val="single" w:sz="4" w:space="0" w:color="auto"/>
              <w:right w:val="single" w:sz="4" w:space="0" w:color="auto"/>
            </w:tcBorders>
            <w:noWrap/>
            <w:vAlign w:val="center"/>
            <w:hideMark/>
          </w:tcPr>
          <w:p w14:paraId="46B3D849" w14:textId="2D89CF7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1.308,50 </w:t>
            </w:r>
          </w:p>
        </w:tc>
      </w:tr>
      <w:tr w:rsidR="00560D05" w:rsidRPr="00560D05" w14:paraId="54C9CC35" w14:textId="77777777" w:rsidTr="58F23408">
        <w:trPr>
          <w:trHeight w:val="416"/>
        </w:trPr>
        <w:tc>
          <w:tcPr>
            <w:tcW w:w="567" w:type="dxa"/>
            <w:tcBorders>
              <w:top w:val="nil"/>
              <w:left w:val="single" w:sz="4" w:space="0" w:color="auto"/>
              <w:bottom w:val="single" w:sz="4" w:space="0" w:color="auto"/>
              <w:right w:val="single" w:sz="4" w:space="0" w:color="auto"/>
            </w:tcBorders>
            <w:noWrap/>
            <w:vAlign w:val="center"/>
            <w:hideMark/>
          </w:tcPr>
          <w:p w14:paraId="6D6D34C9" w14:textId="56E1448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28</w:t>
            </w:r>
          </w:p>
        </w:tc>
        <w:tc>
          <w:tcPr>
            <w:tcW w:w="5548" w:type="dxa"/>
            <w:tcBorders>
              <w:top w:val="nil"/>
              <w:left w:val="nil"/>
              <w:bottom w:val="single" w:sz="4" w:space="0" w:color="auto"/>
              <w:right w:val="nil"/>
            </w:tcBorders>
            <w:vAlign w:val="center"/>
            <w:hideMark/>
          </w:tcPr>
          <w:p w14:paraId="118F0386" w14:textId="1453E9D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ADULTO Nº 4-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4 RECOMENDADA DE USO PARA ADULTO ENTRE 70 E 100KG.</w:t>
            </w:r>
          </w:p>
        </w:tc>
        <w:tc>
          <w:tcPr>
            <w:tcW w:w="720" w:type="dxa"/>
            <w:tcBorders>
              <w:top w:val="nil"/>
              <w:left w:val="single" w:sz="4" w:space="0" w:color="auto"/>
              <w:bottom w:val="single" w:sz="4" w:space="0" w:color="auto"/>
              <w:right w:val="single" w:sz="4" w:space="0" w:color="auto"/>
            </w:tcBorders>
            <w:vAlign w:val="center"/>
            <w:hideMark/>
          </w:tcPr>
          <w:p w14:paraId="3686F2F0" w14:textId="68AFEE1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451474</w:t>
            </w:r>
          </w:p>
        </w:tc>
        <w:tc>
          <w:tcPr>
            <w:tcW w:w="1080" w:type="dxa"/>
            <w:tcBorders>
              <w:top w:val="nil"/>
              <w:left w:val="nil"/>
              <w:bottom w:val="single" w:sz="4" w:space="0" w:color="auto"/>
              <w:right w:val="single" w:sz="4" w:space="0" w:color="auto"/>
            </w:tcBorders>
            <w:vAlign w:val="center"/>
            <w:hideMark/>
          </w:tcPr>
          <w:p w14:paraId="7222B10F" w14:textId="0DB084A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7EF7E6A" w14:textId="03A9C76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771A8FA3" w14:textId="3B50486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R$ 299,00</w:t>
            </w:r>
          </w:p>
        </w:tc>
        <w:tc>
          <w:tcPr>
            <w:tcW w:w="860" w:type="dxa"/>
            <w:tcBorders>
              <w:top w:val="nil"/>
              <w:left w:val="nil"/>
              <w:bottom w:val="single" w:sz="4" w:space="0" w:color="auto"/>
              <w:right w:val="single" w:sz="4" w:space="0" w:color="auto"/>
            </w:tcBorders>
            <w:noWrap/>
            <w:vAlign w:val="center"/>
            <w:hideMark/>
          </w:tcPr>
          <w:p w14:paraId="5105563A" w14:textId="13A8F2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2.990,00 </w:t>
            </w:r>
          </w:p>
        </w:tc>
      </w:tr>
      <w:tr w:rsidR="00560D05" w:rsidRPr="00560D05" w14:paraId="3F79EB5D" w14:textId="77777777" w:rsidTr="58F23408">
        <w:trPr>
          <w:trHeight w:val="555"/>
        </w:trPr>
        <w:tc>
          <w:tcPr>
            <w:tcW w:w="567" w:type="dxa"/>
            <w:tcBorders>
              <w:top w:val="nil"/>
              <w:left w:val="single" w:sz="4" w:space="0" w:color="auto"/>
              <w:bottom w:val="single" w:sz="4" w:space="0" w:color="auto"/>
              <w:right w:val="single" w:sz="4" w:space="0" w:color="auto"/>
            </w:tcBorders>
            <w:noWrap/>
            <w:vAlign w:val="center"/>
            <w:hideMark/>
          </w:tcPr>
          <w:p w14:paraId="5CABDEA0" w14:textId="50D9FEB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29</w:t>
            </w:r>
          </w:p>
        </w:tc>
        <w:tc>
          <w:tcPr>
            <w:tcW w:w="5548" w:type="dxa"/>
            <w:tcBorders>
              <w:top w:val="nil"/>
              <w:left w:val="nil"/>
              <w:bottom w:val="single" w:sz="4" w:space="0" w:color="auto"/>
              <w:right w:val="nil"/>
            </w:tcBorders>
            <w:vAlign w:val="center"/>
            <w:hideMark/>
          </w:tcPr>
          <w:p w14:paraId="48888401" w14:textId="096B5776"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ADULTO Nº 5-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5 RECOMENDADA DE USO PARA ADULTO ENTRE 70 E 100KG.</w:t>
            </w:r>
          </w:p>
        </w:tc>
        <w:tc>
          <w:tcPr>
            <w:tcW w:w="720" w:type="dxa"/>
            <w:tcBorders>
              <w:top w:val="nil"/>
              <w:left w:val="single" w:sz="4" w:space="0" w:color="auto"/>
              <w:bottom w:val="single" w:sz="4" w:space="0" w:color="auto"/>
              <w:right w:val="single" w:sz="4" w:space="0" w:color="auto"/>
            </w:tcBorders>
            <w:vAlign w:val="center"/>
            <w:hideMark/>
          </w:tcPr>
          <w:p w14:paraId="383CF913" w14:textId="06543D9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451480</w:t>
            </w:r>
          </w:p>
        </w:tc>
        <w:tc>
          <w:tcPr>
            <w:tcW w:w="1080" w:type="dxa"/>
            <w:tcBorders>
              <w:top w:val="nil"/>
              <w:left w:val="nil"/>
              <w:bottom w:val="single" w:sz="4" w:space="0" w:color="auto"/>
              <w:right w:val="single" w:sz="4" w:space="0" w:color="auto"/>
            </w:tcBorders>
            <w:vAlign w:val="center"/>
            <w:hideMark/>
          </w:tcPr>
          <w:p w14:paraId="162C1829" w14:textId="56E372A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4A79099" w14:textId="6155D53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3FAF4823" w14:textId="21EB9A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R$ 127,40</w:t>
            </w:r>
          </w:p>
        </w:tc>
        <w:tc>
          <w:tcPr>
            <w:tcW w:w="860" w:type="dxa"/>
            <w:tcBorders>
              <w:top w:val="nil"/>
              <w:left w:val="nil"/>
              <w:bottom w:val="single" w:sz="4" w:space="0" w:color="auto"/>
              <w:right w:val="single" w:sz="4" w:space="0" w:color="auto"/>
            </w:tcBorders>
            <w:noWrap/>
            <w:vAlign w:val="center"/>
            <w:hideMark/>
          </w:tcPr>
          <w:p w14:paraId="426F3610" w14:textId="3281899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1.274,00 </w:t>
            </w:r>
          </w:p>
        </w:tc>
      </w:tr>
      <w:tr w:rsidR="00560D05" w:rsidRPr="00560D05" w14:paraId="1CC6E239" w14:textId="77777777" w:rsidTr="58F23408">
        <w:trPr>
          <w:trHeight w:val="695"/>
        </w:trPr>
        <w:tc>
          <w:tcPr>
            <w:tcW w:w="567" w:type="dxa"/>
            <w:tcBorders>
              <w:top w:val="nil"/>
              <w:left w:val="single" w:sz="4" w:space="0" w:color="auto"/>
              <w:bottom w:val="single" w:sz="4" w:space="0" w:color="auto"/>
              <w:right w:val="single" w:sz="4" w:space="0" w:color="auto"/>
            </w:tcBorders>
            <w:noWrap/>
            <w:vAlign w:val="center"/>
            <w:hideMark/>
          </w:tcPr>
          <w:p w14:paraId="434729AC" w14:textId="4591732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30</w:t>
            </w:r>
          </w:p>
        </w:tc>
        <w:tc>
          <w:tcPr>
            <w:tcW w:w="5548" w:type="dxa"/>
            <w:tcBorders>
              <w:top w:val="nil"/>
              <w:left w:val="nil"/>
              <w:bottom w:val="single" w:sz="4" w:space="0" w:color="auto"/>
              <w:right w:val="nil"/>
            </w:tcBorders>
            <w:vAlign w:val="center"/>
            <w:hideMark/>
          </w:tcPr>
          <w:p w14:paraId="1C1691FD" w14:textId="65662FB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PEDIÁTRICA Nº 1-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1 RECOMENDADA DE USO PARA RN A LACTENTES DE ATÉ 5KG.</w:t>
            </w:r>
          </w:p>
        </w:tc>
        <w:tc>
          <w:tcPr>
            <w:tcW w:w="720" w:type="dxa"/>
            <w:tcBorders>
              <w:top w:val="nil"/>
              <w:left w:val="single" w:sz="4" w:space="0" w:color="auto"/>
              <w:bottom w:val="single" w:sz="4" w:space="0" w:color="auto"/>
              <w:right w:val="single" w:sz="4" w:space="0" w:color="auto"/>
            </w:tcBorders>
            <w:vAlign w:val="center"/>
            <w:hideMark/>
          </w:tcPr>
          <w:p w14:paraId="28EB5CF8" w14:textId="2E3B6BD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451471</w:t>
            </w:r>
          </w:p>
        </w:tc>
        <w:tc>
          <w:tcPr>
            <w:tcW w:w="1080" w:type="dxa"/>
            <w:tcBorders>
              <w:top w:val="nil"/>
              <w:left w:val="nil"/>
              <w:bottom w:val="single" w:sz="4" w:space="0" w:color="auto"/>
              <w:right w:val="single" w:sz="4" w:space="0" w:color="auto"/>
            </w:tcBorders>
            <w:vAlign w:val="center"/>
            <w:hideMark/>
          </w:tcPr>
          <w:p w14:paraId="685A6990" w14:textId="3E0C672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F90A07C" w14:textId="65D3DD1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650A8208" w14:textId="722472F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R$ 17,52</w:t>
            </w:r>
          </w:p>
        </w:tc>
        <w:tc>
          <w:tcPr>
            <w:tcW w:w="860" w:type="dxa"/>
            <w:tcBorders>
              <w:top w:val="nil"/>
              <w:left w:val="nil"/>
              <w:bottom w:val="single" w:sz="4" w:space="0" w:color="auto"/>
              <w:right w:val="single" w:sz="4" w:space="0" w:color="auto"/>
            </w:tcBorders>
            <w:noWrap/>
            <w:vAlign w:val="center"/>
            <w:hideMark/>
          </w:tcPr>
          <w:p w14:paraId="5F2B5774" w14:textId="24637C9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175,20 </w:t>
            </w:r>
          </w:p>
        </w:tc>
      </w:tr>
      <w:tr w:rsidR="00560D05" w:rsidRPr="00560D05" w14:paraId="29AD248C" w14:textId="77777777" w:rsidTr="58F23408">
        <w:trPr>
          <w:trHeight w:val="310"/>
        </w:trPr>
        <w:tc>
          <w:tcPr>
            <w:tcW w:w="567" w:type="dxa"/>
            <w:tcBorders>
              <w:top w:val="nil"/>
              <w:left w:val="single" w:sz="4" w:space="0" w:color="auto"/>
              <w:bottom w:val="single" w:sz="4" w:space="0" w:color="auto"/>
              <w:right w:val="single" w:sz="4" w:space="0" w:color="auto"/>
            </w:tcBorders>
            <w:noWrap/>
            <w:vAlign w:val="center"/>
            <w:hideMark/>
          </w:tcPr>
          <w:p w14:paraId="14E15976" w14:textId="715A1FC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31</w:t>
            </w:r>
          </w:p>
        </w:tc>
        <w:tc>
          <w:tcPr>
            <w:tcW w:w="5548" w:type="dxa"/>
            <w:tcBorders>
              <w:top w:val="nil"/>
              <w:left w:val="nil"/>
              <w:bottom w:val="single" w:sz="4" w:space="0" w:color="auto"/>
              <w:right w:val="nil"/>
            </w:tcBorders>
            <w:vAlign w:val="center"/>
            <w:hideMark/>
          </w:tcPr>
          <w:p w14:paraId="2431B28D" w14:textId="17E69F6F"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PEDIÁTRICA Nº 1,5-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1,5 RECOMENDADA DE USO PARA LACTENTES DE 5 A 10KG.</w:t>
            </w:r>
          </w:p>
        </w:tc>
        <w:tc>
          <w:tcPr>
            <w:tcW w:w="720" w:type="dxa"/>
            <w:tcBorders>
              <w:top w:val="nil"/>
              <w:left w:val="single" w:sz="4" w:space="0" w:color="auto"/>
              <w:bottom w:val="single" w:sz="4" w:space="0" w:color="auto"/>
              <w:right w:val="single" w:sz="4" w:space="0" w:color="auto"/>
            </w:tcBorders>
            <w:vAlign w:val="center"/>
            <w:hideMark/>
          </w:tcPr>
          <w:p w14:paraId="219B84EB" w14:textId="770CCBF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451112</w:t>
            </w:r>
          </w:p>
        </w:tc>
        <w:tc>
          <w:tcPr>
            <w:tcW w:w="1080" w:type="dxa"/>
            <w:tcBorders>
              <w:top w:val="nil"/>
              <w:left w:val="nil"/>
              <w:bottom w:val="single" w:sz="4" w:space="0" w:color="auto"/>
              <w:right w:val="single" w:sz="4" w:space="0" w:color="auto"/>
            </w:tcBorders>
            <w:vAlign w:val="center"/>
            <w:hideMark/>
          </w:tcPr>
          <w:p w14:paraId="6646FFF7" w14:textId="4F58104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CD68357" w14:textId="227D03C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3E469776" w14:textId="6BD7E9C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R$ 140,00</w:t>
            </w:r>
          </w:p>
        </w:tc>
        <w:tc>
          <w:tcPr>
            <w:tcW w:w="860" w:type="dxa"/>
            <w:tcBorders>
              <w:top w:val="nil"/>
              <w:left w:val="nil"/>
              <w:bottom w:val="single" w:sz="4" w:space="0" w:color="auto"/>
              <w:right w:val="single" w:sz="4" w:space="0" w:color="auto"/>
            </w:tcBorders>
            <w:noWrap/>
            <w:vAlign w:val="center"/>
            <w:hideMark/>
          </w:tcPr>
          <w:p w14:paraId="352D65F4" w14:textId="1324B2A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1.400,00 </w:t>
            </w:r>
          </w:p>
        </w:tc>
      </w:tr>
      <w:tr w:rsidR="00560D05" w:rsidRPr="00560D05" w14:paraId="668BED91" w14:textId="77777777" w:rsidTr="58F23408">
        <w:trPr>
          <w:trHeight w:val="822"/>
        </w:trPr>
        <w:tc>
          <w:tcPr>
            <w:tcW w:w="567" w:type="dxa"/>
            <w:tcBorders>
              <w:top w:val="nil"/>
              <w:left w:val="single" w:sz="4" w:space="0" w:color="auto"/>
              <w:bottom w:val="single" w:sz="4" w:space="0" w:color="auto"/>
              <w:right w:val="single" w:sz="4" w:space="0" w:color="auto"/>
            </w:tcBorders>
            <w:noWrap/>
            <w:vAlign w:val="center"/>
            <w:hideMark/>
          </w:tcPr>
          <w:p w14:paraId="725FDFB4" w14:textId="65E5EDC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32</w:t>
            </w:r>
          </w:p>
        </w:tc>
        <w:tc>
          <w:tcPr>
            <w:tcW w:w="5548" w:type="dxa"/>
            <w:tcBorders>
              <w:top w:val="nil"/>
              <w:left w:val="nil"/>
              <w:bottom w:val="single" w:sz="4" w:space="0" w:color="auto"/>
              <w:right w:val="nil"/>
            </w:tcBorders>
            <w:vAlign w:val="center"/>
            <w:hideMark/>
          </w:tcPr>
          <w:p w14:paraId="6315FC37" w14:textId="335A59F9"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PEDIÁTRICA Nº 2-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2 RECOMENDADA DE USO PARA LACTENTES DE 10KG ATÉ PRÉ-ESCOLARIDADE DE 20KG.</w:t>
            </w:r>
          </w:p>
        </w:tc>
        <w:tc>
          <w:tcPr>
            <w:tcW w:w="720" w:type="dxa"/>
            <w:tcBorders>
              <w:top w:val="nil"/>
              <w:left w:val="single" w:sz="4" w:space="0" w:color="auto"/>
              <w:bottom w:val="single" w:sz="4" w:space="0" w:color="auto"/>
              <w:right w:val="single" w:sz="4" w:space="0" w:color="auto"/>
            </w:tcBorders>
            <w:vAlign w:val="center"/>
            <w:hideMark/>
          </w:tcPr>
          <w:p w14:paraId="5D79C5B0" w14:textId="5A8B9FC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451108</w:t>
            </w:r>
          </w:p>
        </w:tc>
        <w:tc>
          <w:tcPr>
            <w:tcW w:w="1080" w:type="dxa"/>
            <w:tcBorders>
              <w:top w:val="nil"/>
              <w:left w:val="nil"/>
              <w:bottom w:val="single" w:sz="4" w:space="0" w:color="auto"/>
              <w:right w:val="single" w:sz="4" w:space="0" w:color="auto"/>
            </w:tcBorders>
            <w:vAlign w:val="center"/>
            <w:hideMark/>
          </w:tcPr>
          <w:p w14:paraId="23A1C682" w14:textId="231EEC5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0492D57" w14:textId="2F7C75C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28C8CDEE" w14:textId="3FBB493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R$ 130,85</w:t>
            </w:r>
          </w:p>
        </w:tc>
        <w:tc>
          <w:tcPr>
            <w:tcW w:w="860" w:type="dxa"/>
            <w:tcBorders>
              <w:top w:val="nil"/>
              <w:left w:val="nil"/>
              <w:bottom w:val="single" w:sz="4" w:space="0" w:color="auto"/>
              <w:right w:val="single" w:sz="4" w:space="0" w:color="auto"/>
            </w:tcBorders>
            <w:noWrap/>
            <w:vAlign w:val="center"/>
            <w:hideMark/>
          </w:tcPr>
          <w:p w14:paraId="3A90F821" w14:textId="541230E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1.308,50 </w:t>
            </w:r>
          </w:p>
        </w:tc>
      </w:tr>
      <w:tr w:rsidR="00560D05" w:rsidRPr="00560D05" w14:paraId="50B2B2E2" w14:textId="77777777" w:rsidTr="58F23408">
        <w:trPr>
          <w:trHeight w:val="243"/>
        </w:trPr>
        <w:tc>
          <w:tcPr>
            <w:tcW w:w="567" w:type="dxa"/>
            <w:tcBorders>
              <w:top w:val="nil"/>
              <w:left w:val="single" w:sz="4" w:space="0" w:color="auto"/>
              <w:bottom w:val="single" w:sz="4" w:space="0" w:color="auto"/>
              <w:right w:val="single" w:sz="4" w:space="0" w:color="auto"/>
            </w:tcBorders>
            <w:noWrap/>
            <w:vAlign w:val="center"/>
            <w:hideMark/>
          </w:tcPr>
          <w:p w14:paraId="2125BCE1" w14:textId="749F7F3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33</w:t>
            </w:r>
          </w:p>
        </w:tc>
        <w:tc>
          <w:tcPr>
            <w:tcW w:w="5548" w:type="dxa"/>
            <w:tcBorders>
              <w:top w:val="nil"/>
              <w:left w:val="nil"/>
              <w:bottom w:val="single" w:sz="4" w:space="0" w:color="auto"/>
              <w:right w:val="nil"/>
            </w:tcBorders>
            <w:vAlign w:val="center"/>
            <w:hideMark/>
          </w:tcPr>
          <w:p w14:paraId="3FCBB81D" w14:textId="7C5115AA"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LARÍNGEA PEDIÁTRICA  TAMANHO 2,5- </w:t>
            </w:r>
            <w:r w:rsidRPr="00560D05">
              <w:rPr>
                <w:rFonts w:ascii="Times New Roman" w:eastAsia="Times New Roman" w:hAnsi="Times New Roman" w:cs="Times New Roman"/>
                <w:color w:val="auto"/>
                <w:sz w:val="16"/>
                <w:szCs w:val="16"/>
              </w:rPr>
              <w:t>MÁSCARA CONFECIONADA EM PVC TRANSPARENTE E SILICONADO, ISENTA DE LÁTEX, TUBO RESISTENTE A ACOTOVELAMENTO, BALÃO PILOTO COM INDICAÇÃO TÁTIL DO GRAU DE INSUFLAÇÃO DO CUFF, REFORÇO EM ESPIRAL E REUTILIZÁVEL. TAMANHO 2,5 RECOMENDADA DE USO PARA CRIANÇAS DE 20 A 30KG.</w:t>
            </w:r>
          </w:p>
        </w:tc>
        <w:tc>
          <w:tcPr>
            <w:tcW w:w="720" w:type="dxa"/>
            <w:tcBorders>
              <w:top w:val="nil"/>
              <w:left w:val="single" w:sz="4" w:space="0" w:color="auto"/>
              <w:bottom w:val="single" w:sz="4" w:space="0" w:color="auto"/>
              <w:right w:val="single" w:sz="4" w:space="0" w:color="auto"/>
            </w:tcBorders>
            <w:vAlign w:val="center"/>
            <w:hideMark/>
          </w:tcPr>
          <w:p w14:paraId="0563091B" w14:textId="50662B7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451106</w:t>
            </w:r>
          </w:p>
        </w:tc>
        <w:tc>
          <w:tcPr>
            <w:tcW w:w="1080" w:type="dxa"/>
            <w:tcBorders>
              <w:top w:val="nil"/>
              <w:left w:val="nil"/>
              <w:bottom w:val="single" w:sz="4" w:space="0" w:color="auto"/>
              <w:right w:val="single" w:sz="4" w:space="0" w:color="auto"/>
            </w:tcBorders>
            <w:vAlign w:val="center"/>
            <w:hideMark/>
          </w:tcPr>
          <w:p w14:paraId="4360F8BF" w14:textId="1F0A4C1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A338A1B" w14:textId="7169617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6AAE19DF" w14:textId="4AF11B3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R$ 145,00</w:t>
            </w:r>
          </w:p>
        </w:tc>
        <w:tc>
          <w:tcPr>
            <w:tcW w:w="860" w:type="dxa"/>
            <w:tcBorders>
              <w:top w:val="nil"/>
              <w:left w:val="nil"/>
              <w:bottom w:val="single" w:sz="4" w:space="0" w:color="auto"/>
              <w:right w:val="single" w:sz="4" w:space="0" w:color="auto"/>
            </w:tcBorders>
            <w:noWrap/>
            <w:vAlign w:val="center"/>
            <w:hideMark/>
          </w:tcPr>
          <w:p w14:paraId="34237E58" w14:textId="208B5F0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1.450,00 </w:t>
            </w:r>
          </w:p>
        </w:tc>
      </w:tr>
      <w:tr w:rsidR="00560D05" w:rsidRPr="00560D05" w14:paraId="0AA02566" w14:textId="77777777" w:rsidTr="58F23408">
        <w:trPr>
          <w:trHeight w:val="1102"/>
        </w:trPr>
        <w:tc>
          <w:tcPr>
            <w:tcW w:w="567" w:type="dxa"/>
            <w:tcBorders>
              <w:top w:val="nil"/>
              <w:left w:val="single" w:sz="4" w:space="0" w:color="auto"/>
              <w:bottom w:val="single" w:sz="4" w:space="0" w:color="auto"/>
              <w:right w:val="single" w:sz="4" w:space="0" w:color="auto"/>
            </w:tcBorders>
            <w:noWrap/>
            <w:vAlign w:val="center"/>
            <w:hideMark/>
          </w:tcPr>
          <w:p w14:paraId="72857BCA" w14:textId="4F44CF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34</w:t>
            </w:r>
          </w:p>
        </w:tc>
        <w:tc>
          <w:tcPr>
            <w:tcW w:w="5548" w:type="dxa"/>
            <w:tcBorders>
              <w:top w:val="nil"/>
              <w:left w:val="nil"/>
              <w:bottom w:val="single" w:sz="4" w:space="0" w:color="auto"/>
              <w:right w:val="nil"/>
            </w:tcBorders>
            <w:vAlign w:val="center"/>
            <w:hideMark/>
          </w:tcPr>
          <w:p w14:paraId="05EADF9C" w14:textId="0262E90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VENTILADOR PULMONAR ADULTO E PEDIÁTRICO- </w:t>
            </w:r>
            <w:r w:rsidRPr="00560D05">
              <w:rPr>
                <w:rFonts w:ascii="Times New Roman" w:eastAsia="Times New Roman" w:hAnsi="Times New Roman" w:cs="Times New Roman"/>
                <w:color w:val="auto"/>
                <w:sz w:val="16"/>
                <w:szCs w:val="16"/>
              </w:rPr>
              <w:t>EQUIPAMENTO COM MONITOR GRÁFICO/NUMÉRICO, COLORIDO, TIPO LCD, PARA MONITORAÇÃO DE GRÁFICOS E PARÂMETROS; GERAÇÃO DE AR COMPRIMIDO TIPO: TURBINA, SISTEMA DE PISTÃO OU VENTURE OU ALIMENTAÇÃO VIA REDE DE ALTA PRESSÃO; VENTILAÇÃO COM COMPENSAÇÃO DE FUGAS E DE COMPLACÊNCIA; DEVERÁ POSSUIR NEBULIZADOR; APRESENTAÇÃO DE, NO MÍNIMO, 02 CURVAS GRÁFICAS SIMULTÂNEAS NO MONITOR.</w:t>
            </w:r>
          </w:p>
        </w:tc>
        <w:tc>
          <w:tcPr>
            <w:tcW w:w="720" w:type="dxa"/>
            <w:tcBorders>
              <w:top w:val="nil"/>
              <w:left w:val="single" w:sz="4" w:space="0" w:color="auto"/>
              <w:bottom w:val="single" w:sz="4" w:space="0" w:color="auto"/>
              <w:right w:val="single" w:sz="4" w:space="0" w:color="auto"/>
            </w:tcBorders>
            <w:vAlign w:val="center"/>
            <w:hideMark/>
          </w:tcPr>
          <w:p w14:paraId="1E911474" w14:textId="5FFF616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427770</w:t>
            </w:r>
          </w:p>
        </w:tc>
        <w:tc>
          <w:tcPr>
            <w:tcW w:w="1080" w:type="dxa"/>
            <w:tcBorders>
              <w:top w:val="nil"/>
              <w:left w:val="nil"/>
              <w:bottom w:val="single" w:sz="4" w:space="0" w:color="auto"/>
              <w:right w:val="single" w:sz="4" w:space="0" w:color="auto"/>
            </w:tcBorders>
            <w:vAlign w:val="center"/>
            <w:hideMark/>
          </w:tcPr>
          <w:p w14:paraId="3ECA6322" w14:textId="6A74074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549E3A5" w14:textId="72F990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0E3A3571" w14:textId="6F1D92E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R$ 29800,00</w:t>
            </w:r>
          </w:p>
        </w:tc>
        <w:tc>
          <w:tcPr>
            <w:tcW w:w="860" w:type="dxa"/>
            <w:tcBorders>
              <w:top w:val="nil"/>
              <w:left w:val="nil"/>
              <w:bottom w:val="single" w:sz="4" w:space="0" w:color="auto"/>
              <w:right w:val="single" w:sz="4" w:space="0" w:color="auto"/>
            </w:tcBorders>
            <w:noWrap/>
            <w:vAlign w:val="center"/>
            <w:hideMark/>
          </w:tcPr>
          <w:p w14:paraId="6A20E28D" w14:textId="1A782D6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89.400,00 </w:t>
            </w:r>
          </w:p>
        </w:tc>
      </w:tr>
      <w:tr w:rsidR="00560D05" w:rsidRPr="00560D05" w14:paraId="37A63D21" w14:textId="77777777" w:rsidTr="58F23408">
        <w:trPr>
          <w:trHeight w:val="960"/>
        </w:trPr>
        <w:tc>
          <w:tcPr>
            <w:tcW w:w="567" w:type="dxa"/>
            <w:tcBorders>
              <w:top w:val="nil"/>
              <w:left w:val="single" w:sz="4" w:space="0" w:color="auto"/>
              <w:bottom w:val="single" w:sz="4" w:space="0" w:color="auto"/>
              <w:right w:val="single" w:sz="4" w:space="0" w:color="auto"/>
            </w:tcBorders>
            <w:noWrap/>
            <w:vAlign w:val="center"/>
            <w:hideMark/>
          </w:tcPr>
          <w:p w14:paraId="3CC77C4B" w14:textId="2601EA6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35</w:t>
            </w:r>
          </w:p>
        </w:tc>
        <w:tc>
          <w:tcPr>
            <w:tcW w:w="5548" w:type="dxa"/>
            <w:tcBorders>
              <w:top w:val="nil"/>
              <w:left w:val="nil"/>
              <w:bottom w:val="single" w:sz="4" w:space="0" w:color="auto"/>
              <w:right w:val="nil"/>
            </w:tcBorders>
            <w:vAlign w:val="center"/>
            <w:hideMark/>
          </w:tcPr>
          <w:p w14:paraId="4BF8129A" w14:textId="05F3E085"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MONITOR CARDÍACO HOSPITALAR- </w:t>
            </w:r>
            <w:r w:rsidRPr="00560D05">
              <w:rPr>
                <w:rFonts w:ascii="Times New Roman" w:eastAsia="Times New Roman" w:hAnsi="Times New Roman" w:cs="Times New Roman"/>
                <w:color w:val="auto"/>
                <w:sz w:val="16"/>
                <w:szCs w:val="16"/>
              </w:rPr>
              <w:t xml:space="preserve">EQUIPAMENTO COM CAPACIDADE DE MONITORAÇÃO DOS SEGUINTE SINAIS VITAIS: ECG, RESPIRAÇÃO, SPO2, PNI, TEMPERATURA. </w:t>
            </w:r>
          </w:p>
        </w:tc>
        <w:tc>
          <w:tcPr>
            <w:tcW w:w="720" w:type="dxa"/>
            <w:tcBorders>
              <w:top w:val="nil"/>
              <w:left w:val="single" w:sz="4" w:space="0" w:color="auto"/>
              <w:bottom w:val="single" w:sz="4" w:space="0" w:color="auto"/>
              <w:right w:val="single" w:sz="4" w:space="0" w:color="auto"/>
            </w:tcBorders>
            <w:vAlign w:val="center"/>
            <w:hideMark/>
          </w:tcPr>
          <w:p w14:paraId="06EE711F" w14:textId="29AF18E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434299</w:t>
            </w:r>
          </w:p>
        </w:tc>
        <w:tc>
          <w:tcPr>
            <w:tcW w:w="1080" w:type="dxa"/>
            <w:tcBorders>
              <w:top w:val="nil"/>
              <w:left w:val="nil"/>
              <w:bottom w:val="single" w:sz="4" w:space="0" w:color="auto"/>
              <w:right w:val="single" w:sz="4" w:space="0" w:color="auto"/>
            </w:tcBorders>
            <w:vAlign w:val="center"/>
            <w:hideMark/>
          </w:tcPr>
          <w:p w14:paraId="04765735" w14:textId="0BF9E0F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AFC2E6C" w14:textId="51EFB2E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22EB18F5" w14:textId="4D2D48D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R$ 4431,00</w:t>
            </w:r>
          </w:p>
        </w:tc>
        <w:tc>
          <w:tcPr>
            <w:tcW w:w="860" w:type="dxa"/>
            <w:tcBorders>
              <w:top w:val="nil"/>
              <w:left w:val="nil"/>
              <w:bottom w:val="single" w:sz="4" w:space="0" w:color="auto"/>
              <w:right w:val="single" w:sz="4" w:space="0" w:color="auto"/>
            </w:tcBorders>
            <w:noWrap/>
            <w:vAlign w:val="center"/>
            <w:hideMark/>
          </w:tcPr>
          <w:p w14:paraId="3029336A" w14:textId="4A37FDF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22.155,00 </w:t>
            </w:r>
          </w:p>
        </w:tc>
      </w:tr>
      <w:tr w:rsidR="00560D05" w:rsidRPr="00560D05" w14:paraId="1A4661A3" w14:textId="77777777" w:rsidTr="58F23408">
        <w:trPr>
          <w:trHeight w:val="1440"/>
        </w:trPr>
        <w:tc>
          <w:tcPr>
            <w:tcW w:w="567" w:type="dxa"/>
            <w:tcBorders>
              <w:top w:val="nil"/>
              <w:left w:val="single" w:sz="4" w:space="0" w:color="auto"/>
              <w:bottom w:val="single" w:sz="4" w:space="0" w:color="auto"/>
              <w:right w:val="single" w:sz="4" w:space="0" w:color="auto"/>
            </w:tcBorders>
            <w:noWrap/>
            <w:vAlign w:val="center"/>
            <w:hideMark/>
          </w:tcPr>
          <w:p w14:paraId="7F83E9BC" w14:textId="35EE496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36</w:t>
            </w:r>
          </w:p>
        </w:tc>
        <w:tc>
          <w:tcPr>
            <w:tcW w:w="5548" w:type="dxa"/>
            <w:tcBorders>
              <w:top w:val="nil"/>
              <w:left w:val="nil"/>
              <w:bottom w:val="single" w:sz="4" w:space="0" w:color="auto"/>
              <w:right w:val="nil"/>
            </w:tcBorders>
            <w:vAlign w:val="center"/>
            <w:hideMark/>
          </w:tcPr>
          <w:p w14:paraId="02AACDD5" w14:textId="4E37099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ELETROCARDIÓGRAFO 12 CANAIS- </w:t>
            </w:r>
            <w:r w:rsidRPr="00560D05">
              <w:rPr>
                <w:rFonts w:ascii="Times New Roman" w:eastAsia="Times New Roman" w:hAnsi="Times New Roman" w:cs="Times New Roman"/>
                <w:color w:val="auto"/>
                <w:sz w:val="16"/>
                <w:szCs w:val="16"/>
              </w:rPr>
              <w:t>EQUIPAMENTO PORTÁTIL COM IMPRESSÃO DE ONDAS DE ECG EM 12 CANAIS COM OPÇÃO DE VERIFICAÇÃO E GRAVAÇÃO DO TRAÇADO DE ECG. TELA COM</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MONITOR LCD COLORIDO; DISPLAY COM VISOR DE CRISTAL LÍQUIDO DIGITAL. ALIMENTAÇÃO EM REDE ELÉTRICA OU POR BATERIA INTERNA RECARREGÁVEL. CONJUNTO DE 6 ELETRODOS PRECORDIAIS E 4 ELETRODOS DE MEMBROS E BOBINA DE PAPEL TERMO SENSÍVEL.</w:t>
            </w:r>
          </w:p>
        </w:tc>
        <w:tc>
          <w:tcPr>
            <w:tcW w:w="720" w:type="dxa"/>
            <w:tcBorders>
              <w:top w:val="nil"/>
              <w:left w:val="single" w:sz="4" w:space="0" w:color="auto"/>
              <w:bottom w:val="single" w:sz="4" w:space="0" w:color="auto"/>
              <w:right w:val="single" w:sz="4" w:space="0" w:color="auto"/>
            </w:tcBorders>
            <w:vAlign w:val="center"/>
            <w:hideMark/>
          </w:tcPr>
          <w:p w14:paraId="6DA713A8" w14:textId="1C52D8A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615392</w:t>
            </w:r>
          </w:p>
        </w:tc>
        <w:tc>
          <w:tcPr>
            <w:tcW w:w="1080" w:type="dxa"/>
            <w:tcBorders>
              <w:top w:val="nil"/>
              <w:left w:val="nil"/>
              <w:bottom w:val="single" w:sz="4" w:space="0" w:color="auto"/>
              <w:right w:val="single" w:sz="4" w:space="0" w:color="auto"/>
            </w:tcBorders>
            <w:vAlign w:val="center"/>
            <w:hideMark/>
          </w:tcPr>
          <w:p w14:paraId="3DAA057A" w14:textId="1C62CF9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EA0E406" w14:textId="6C120ED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w:t>
            </w:r>
          </w:p>
        </w:tc>
        <w:tc>
          <w:tcPr>
            <w:tcW w:w="900" w:type="dxa"/>
            <w:tcBorders>
              <w:top w:val="nil"/>
              <w:left w:val="single" w:sz="4" w:space="0" w:color="auto"/>
              <w:bottom w:val="single" w:sz="4" w:space="0" w:color="auto"/>
              <w:right w:val="single" w:sz="4" w:space="0" w:color="auto"/>
            </w:tcBorders>
            <w:noWrap/>
            <w:vAlign w:val="center"/>
            <w:hideMark/>
          </w:tcPr>
          <w:p w14:paraId="0AC02F28" w14:textId="1CB61C4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R$ 11220,00</w:t>
            </w:r>
          </w:p>
        </w:tc>
        <w:tc>
          <w:tcPr>
            <w:tcW w:w="860" w:type="dxa"/>
            <w:tcBorders>
              <w:top w:val="nil"/>
              <w:left w:val="nil"/>
              <w:bottom w:val="single" w:sz="4" w:space="0" w:color="auto"/>
              <w:right w:val="single" w:sz="4" w:space="0" w:color="auto"/>
            </w:tcBorders>
            <w:noWrap/>
            <w:vAlign w:val="center"/>
            <w:hideMark/>
          </w:tcPr>
          <w:p w14:paraId="09DDBA72" w14:textId="64EE76A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11.220,00 </w:t>
            </w:r>
          </w:p>
        </w:tc>
      </w:tr>
      <w:tr w:rsidR="00560D05" w:rsidRPr="00560D05" w14:paraId="3997C85E"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191C62DD" w14:textId="115B55B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37</w:t>
            </w:r>
          </w:p>
        </w:tc>
        <w:tc>
          <w:tcPr>
            <w:tcW w:w="5548" w:type="dxa"/>
            <w:tcBorders>
              <w:top w:val="nil"/>
              <w:left w:val="nil"/>
              <w:bottom w:val="single" w:sz="4" w:space="0" w:color="auto"/>
              <w:right w:val="nil"/>
            </w:tcBorders>
            <w:vAlign w:val="center"/>
            <w:hideMark/>
          </w:tcPr>
          <w:p w14:paraId="7109780C" w14:textId="5ACB6596"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CABO PARA ELETROCARDIOGRAMA:</w:t>
            </w:r>
            <w:r w:rsidRPr="00560D05">
              <w:rPr>
                <w:rFonts w:ascii="Times New Roman" w:eastAsia="Times New Roman" w:hAnsi="Times New Roman" w:cs="Times New Roman"/>
                <w:color w:val="auto"/>
                <w:sz w:val="16"/>
                <w:szCs w:val="16"/>
              </w:rPr>
              <w:t xml:space="preserve"> CABO PACIENTE 10 VIAS COMPATÍVEL COM ELETRO BIOMET MODELO 2.000 COM PINO BANANA COLO 4MM.</w:t>
            </w:r>
          </w:p>
        </w:tc>
        <w:tc>
          <w:tcPr>
            <w:tcW w:w="720" w:type="dxa"/>
            <w:tcBorders>
              <w:top w:val="nil"/>
              <w:left w:val="single" w:sz="4" w:space="0" w:color="auto"/>
              <w:bottom w:val="single" w:sz="4" w:space="0" w:color="auto"/>
              <w:right w:val="single" w:sz="4" w:space="0" w:color="auto"/>
            </w:tcBorders>
            <w:vAlign w:val="center"/>
            <w:hideMark/>
          </w:tcPr>
          <w:p w14:paraId="134F544E" w14:textId="0667C00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436126</w:t>
            </w:r>
          </w:p>
        </w:tc>
        <w:tc>
          <w:tcPr>
            <w:tcW w:w="1080" w:type="dxa"/>
            <w:tcBorders>
              <w:top w:val="nil"/>
              <w:left w:val="nil"/>
              <w:bottom w:val="single" w:sz="4" w:space="0" w:color="auto"/>
              <w:right w:val="single" w:sz="4" w:space="0" w:color="auto"/>
            </w:tcBorders>
            <w:vAlign w:val="center"/>
            <w:hideMark/>
          </w:tcPr>
          <w:p w14:paraId="6561F632" w14:textId="303C2FB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A2ECF67" w14:textId="702A15D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w:t>
            </w:r>
          </w:p>
        </w:tc>
        <w:tc>
          <w:tcPr>
            <w:tcW w:w="900" w:type="dxa"/>
            <w:tcBorders>
              <w:top w:val="nil"/>
              <w:left w:val="single" w:sz="4" w:space="0" w:color="auto"/>
              <w:bottom w:val="single" w:sz="4" w:space="0" w:color="auto"/>
              <w:right w:val="single" w:sz="4" w:space="0" w:color="auto"/>
            </w:tcBorders>
            <w:noWrap/>
            <w:vAlign w:val="center"/>
            <w:hideMark/>
          </w:tcPr>
          <w:p w14:paraId="17DD69AC" w14:textId="16E8B51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R$ 430,00</w:t>
            </w:r>
          </w:p>
        </w:tc>
        <w:tc>
          <w:tcPr>
            <w:tcW w:w="860" w:type="dxa"/>
            <w:tcBorders>
              <w:top w:val="nil"/>
              <w:left w:val="nil"/>
              <w:bottom w:val="single" w:sz="4" w:space="0" w:color="auto"/>
              <w:right w:val="single" w:sz="4" w:space="0" w:color="auto"/>
            </w:tcBorders>
            <w:noWrap/>
            <w:vAlign w:val="center"/>
            <w:hideMark/>
          </w:tcPr>
          <w:p w14:paraId="242BA64E" w14:textId="142DF06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3.010,00 </w:t>
            </w:r>
          </w:p>
        </w:tc>
      </w:tr>
      <w:tr w:rsidR="00560D05" w:rsidRPr="00560D05" w14:paraId="2089553F" w14:textId="77777777" w:rsidTr="58F23408">
        <w:trPr>
          <w:trHeight w:val="353"/>
        </w:trPr>
        <w:tc>
          <w:tcPr>
            <w:tcW w:w="567" w:type="dxa"/>
            <w:tcBorders>
              <w:top w:val="nil"/>
              <w:left w:val="single" w:sz="4" w:space="0" w:color="auto"/>
              <w:bottom w:val="single" w:sz="4" w:space="0" w:color="auto"/>
              <w:right w:val="single" w:sz="4" w:space="0" w:color="auto"/>
            </w:tcBorders>
            <w:noWrap/>
            <w:vAlign w:val="center"/>
            <w:hideMark/>
          </w:tcPr>
          <w:p w14:paraId="0EEE8350" w14:textId="10F7DBD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38</w:t>
            </w:r>
          </w:p>
        </w:tc>
        <w:tc>
          <w:tcPr>
            <w:tcW w:w="5548" w:type="dxa"/>
            <w:tcBorders>
              <w:top w:val="nil"/>
              <w:left w:val="nil"/>
              <w:bottom w:val="single" w:sz="4" w:space="0" w:color="auto"/>
              <w:right w:val="nil"/>
            </w:tcBorders>
            <w:vAlign w:val="center"/>
            <w:hideMark/>
          </w:tcPr>
          <w:p w14:paraId="6F303A46" w14:textId="5E79F2DF"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ELETRODO CARDIOCLIP- </w:t>
            </w:r>
            <w:r w:rsidRPr="00560D05">
              <w:rPr>
                <w:rFonts w:ascii="Times New Roman" w:eastAsia="Times New Roman" w:hAnsi="Times New Roman" w:cs="Times New Roman"/>
                <w:color w:val="auto"/>
                <w:sz w:val="16"/>
                <w:szCs w:val="16"/>
              </w:rPr>
              <w:t>ELETRODO CARDIOCLIP PARA ECG CONJUNTO COM 4 UNIDADES (ADULTO) QUE É COLOCADO NOS MEMBROS DO PACIENTE (PERNAS  BRAÇOS), E SEUS RESPECTIVOS CABOS BOTÃO DE PRESSÃO E PINO BANANA COMPATÍVEIS COM ELETROCARDIÓGRAFOS.</w:t>
            </w:r>
          </w:p>
        </w:tc>
        <w:tc>
          <w:tcPr>
            <w:tcW w:w="720" w:type="dxa"/>
            <w:tcBorders>
              <w:top w:val="nil"/>
              <w:left w:val="single" w:sz="4" w:space="0" w:color="auto"/>
              <w:bottom w:val="single" w:sz="4" w:space="0" w:color="auto"/>
              <w:right w:val="single" w:sz="4" w:space="0" w:color="auto"/>
            </w:tcBorders>
            <w:vAlign w:val="center"/>
            <w:hideMark/>
          </w:tcPr>
          <w:p w14:paraId="283881B2" w14:textId="1F93AF4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610260</w:t>
            </w:r>
          </w:p>
        </w:tc>
        <w:tc>
          <w:tcPr>
            <w:tcW w:w="1080" w:type="dxa"/>
            <w:tcBorders>
              <w:top w:val="nil"/>
              <w:left w:val="nil"/>
              <w:bottom w:val="single" w:sz="4" w:space="0" w:color="auto"/>
              <w:right w:val="single" w:sz="4" w:space="0" w:color="auto"/>
            </w:tcBorders>
            <w:vAlign w:val="center"/>
            <w:hideMark/>
          </w:tcPr>
          <w:p w14:paraId="1AD463A8" w14:textId="78739D9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CONJUNTO COM 4</w:t>
            </w:r>
          </w:p>
        </w:tc>
        <w:tc>
          <w:tcPr>
            <w:tcW w:w="540" w:type="dxa"/>
            <w:tcBorders>
              <w:top w:val="nil"/>
              <w:left w:val="nil"/>
              <w:bottom w:val="single" w:sz="4" w:space="0" w:color="auto"/>
              <w:right w:val="single" w:sz="4" w:space="0" w:color="auto"/>
            </w:tcBorders>
            <w:vAlign w:val="center"/>
            <w:hideMark/>
          </w:tcPr>
          <w:p w14:paraId="60FFDD46" w14:textId="76532C0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5FFB9586" w14:textId="70E319C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R$ 180,00</w:t>
            </w:r>
          </w:p>
        </w:tc>
        <w:tc>
          <w:tcPr>
            <w:tcW w:w="860" w:type="dxa"/>
            <w:tcBorders>
              <w:top w:val="nil"/>
              <w:left w:val="nil"/>
              <w:bottom w:val="single" w:sz="4" w:space="0" w:color="auto"/>
              <w:right w:val="single" w:sz="4" w:space="0" w:color="auto"/>
            </w:tcBorders>
            <w:noWrap/>
            <w:vAlign w:val="center"/>
            <w:hideMark/>
          </w:tcPr>
          <w:p w14:paraId="51A420C0" w14:textId="4F3AAD3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1.800,00 </w:t>
            </w:r>
          </w:p>
        </w:tc>
      </w:tr>
      <w:tr w:rsidR="00560D05" w:rsidRPr="00560D05" w14:paraId="15C2DECE"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4F981027" w14:textId="17FCCC7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39</w:t>
            </w:r>
          </w:p>
        </w:tc>
        <w:tc>
          <w:tcPr>
            <w:tcW w:w="5548" w:type="dxa"/>
            <w:tcBorders>
              <w:top w:val="nil"/>
              <w:left w:val="nil"/>
              <w:bottom w:val="single" w:sz="4" w:space="0" w:color="auto"/>
              <w:right w:val="nil"/>
            </w:tcBorders>
            <w:vAlign w:val="center"/>
            <w:hideMark/>
          </w:tcPr>
          <w:p w14:paraId="17B07FD6" w14:textId="756C15D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PERA DE ECG EM SILICONE:</w:t>
            </w:r>
            <w:r w:rsidRPr="00560D05">
              <w:rPr>
                <w:rFonts w:ascii="Times New Roman" w:eastAsia="Times New Roman" w:hAnsi="Times New Roman" w:cs="Times New Roman"/>
                <w:color w:val="auto"/>
                <w:sz w:val="16"/>
                <w:szCs w:val="16"/>
              </w:rPr>
              <w:t xml:space="preserve"> A PERA PARA ELETRODO DE SUCÇÃO SÃO VENTOSAS FABRICADAS EM SILICONE, INDICADA PARA UTILIZAÇÃO EM CONJUNTO COM ELETRODO PRECORDIAL.</w:t>
            </w:r>
          </w:p>
        </w:tc>
        <w:tc>
          <w:tcPr>
            <w:tcW w:w="720" w:type="dxa"/>
            <w:tcBorders>
              <w:top w:val="nil"/>
              <w:left w:val="single" w:sz="4" w:space="0" w:color="auto"/>
              <w:bottom w:val="single" w:sz="4" w:space="0" w:color="auto"/>
              <w:right w:val="single" w:sz="4" w:space="0" w:color="auto"/>
            </w:tcBorders>
            <w:vAlign w:val="center"/>
            <w:hideMark/>
          </w:tcPr>
          <w:p w14:paraId="6924FC26" w14:textId="571435F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466807</w:t>
            </w:r>
          </w:p>
        </w:tc>
        <w:tc>
          <w:tcPr>
            <w:tcW w:w="1080" w:type="dxa"/>
            <w:tcBorders>
              <w:top w:val="nil"/>
              <w:left w:val="nil"/>
              <w:bottom w:val="single" w:sz="4" w:space="0" w:color="auto"/>
              <w:right w:val="single" w:sz="4" w:space="0" w:color="auto"/>
            </w:tcBorders>
            <w:vAlign w:val="center"/>
            <w:hideMark/>
          </w:tcPr>
          <w:p w14:paraId="4AEA1B9D" w14:textId="360FCF9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CONJUNTO COM 6 UNIDADES</w:t>
            </w:r>
          </w:p>
        </w:tc>
        <w:tc>
          <w:tcPr>
            <w:tcW w:w="540" w:type="dxa"/>
            <w:tcBorders>
              <w:top w:val="nil"/>
              <w:left w:val="nil"/>
              <w:bottom w:val="single" w:sz="4" w:space="0" w:color="auto"/>
              <w:right w:val="single" w:sz="4" w:space="0" w:color="auto"/>
            </w:tcBorders>
            <w:vAlign w:val="center"/>
            <w:hideMark/>
          </w:tcPr>
          <w:p w14:paraId="12323FC3" w14:textId="5BA5709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17043492" w14:textId="7B010DD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R$ 90,46</w:t>
            </w:r>
          </w:p>
        </w:tc>
        <w:tc>
          <w:tcPr>
            <w:tcW w:w="860" w:type="dxa"/>
            <w:tcBorders>
              <w:top w:val="nil"/>
              <w:left w:val="nil"/>
              <w:bottom w:val="single" w:sz="4" w:space="0" w:color="auto"/>
              <w:right w:val="single" w:sz="4" w:space="0" w:color="auto"/>
            </w:tcBorders>
            <w:noWrap/>
            <w:vAlign w:val="center"/>
            <w:hideMark/>
          </w:tcPr>
          <w:p w14:paraId="176195F7" w14:textId="5BB8E21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904,60 </w:t>
            </w:r>
          </w:p>
        </w:tc>
      </w:tr>
      <w:tr w:rsidR="00560D05" w:rsidRPr="00560D05" w14:paraId="0C4E486B" w14:textId="77777777" w:rsidTr="58F23408">
        <w:trPr>
          <w:trHeight w:val="321"/>
        </w:trPr>
        <w:tc>
          <w:tcPr>
            <w:tcW w:w="567" w:type="dxa"/>
            <w:tcBorders>
              <w:top w:val="nil"/>
              <w:left w:val="single" w:sz="4" w:space="0" w:color="auto"/>
              <w:bottom w:val="single" w:sz="4" w:space="0" w:color="auto"/>
              <w:right w:val="single" w:sz="4" w:space="0" w:color="auto"/>
            </w:tcBorders>
            <w:noWrap/>
            <w:vAlign w:val="center"/>
            <w:hideMark/>
          </w:tcPr>
          <w:p w14:paraId="6FEA2F8B" w14:textId="03C007F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w:t>
            </w:r>
          </w:p>
        </w:tc>
        <w:tc>
          <w:tcPr>
            <w:tcW w:w="5548" w:type="dxa"/>
            <w:tcBorders>
              <w:top w:val="nil"/>
              <w:left w:val="nil"/>
              <w:bottom w:val="single" w:sz="4" w:space="0" w:color="auto"/>
              <w:right w:val="nil"/>
            </w:tcBorders>
            <w:vAlign w:val="center"/>
            <w:hideMark/>
          </w:tcPr>
          <w:p w14:paraId="062ED5DF" w14:textId="2568827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ASPIRADOR CIRÚRGICO- </w:t>
            </w:r>
            <w:r w:rsidRPr="00560D05">
              <w:rPr>
                <w:rFonts w:ascii="Times New Roman" w:eastAsia="Times New Roman" w:hAnsi="Times New Roman" w:cs="Times New Roman"/>
                <w:color w:val="auto"/>
                <w:sz w:val="16"/>
                <w:szCs w:val="16"/>
              </w:rPr>
              <w:t xml:space="preserve">POTENTE MOTOR DE VÁCUO, FRASCO DE 5 LITROS, EM POLIVINIL ESTERELIZÁVEL EM ÓXIDO DE ETILENO, GRADUADO, TAMPA DO FRASCO COM SISTEMA ANTI-TRANSBORDO DO LÍQUIDO, POR MEIO DE BÓIA, TAMPA CM BORRACHA PARA VEDAÇÃO HERMÉTICA. </w:t>
            </w:r>
          </w:p>
        </w:tc>
        <w:tc>
          <w:tcPr>
            <w:tcW w:w="720" w:type="dxa"/>
            <w:tcBorders>
              <w:top w:val="nil"/>
              <w:left w:val="single" w:sz="4" w:space="0" w:color="auto"/>
              <w:bottom w:val="single" w:sz="4" w:space="0" w:color="auto"/>
              <w:right w:val="single" w:sz="4" w:space="0" w:color="auto"/>
            </w:tcBorders>
            <w:vAlign w:val="center"/>
            <w:hideMark/>
          </w:tcPr>
          <w:p w14:paraId="4DCF6E8E" w14:textId="6F6C46C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459189</w:t>
            </w:r>
          </w:p>
        </w:tc>
        <w:tc>
          <w:tcPr>
            <w:tcW w:w="1080" w:type="dxa"/>
            <w:tcBorders>
              <w:top w:val="nil"/>
              <w:left w:val="nil"/>
              <w:bottom w:val="single" w:sz="4" w:space="0" w:color="auto"/>
              <w:right w:val="single" w:sz="4" w:space="0" w:color="auto"/>
            </w:tcBorders>
            <w:vAlign w:val="center"/>
            <w:hideMark/>
          </w:tcPr>
          <w:p w14:paraId="29D10D50" w14:textId="5ECF195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3F873BA" w14:textId="28AB4B2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2F288D5B" w14:textId="383B221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R$ 2650,00</w:t>
            </w:r>
          </w:p>
        </w:tc>
        <w:tc>
          <w:tcPr>
            <w:tcW w:w="860" w:type="dxa"/>
            <w:tcBorders>
              <w:top w:val="nil"/>
              <w:left w:val="nil"/>
              <w:bottom w:val="single" w:sz="4" w:space="0" w:color="auto"/>
              <w:right w:val="single" w:sz="4" w:space="0" w:color="auto"/>
            </w:tcBorders>
            <w:noWrap/>
            <w:vAlign w:val="center"/>
            <w:hideMark/>
          </w:tcPr>
          <w:p w14:paraId="41C3B6F2" w14:textId="0B3F364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7.950,00 </w:t>
            </w:r>
          </w:p>
        </w:tc>
      </w:tr>
      <w:tr w:rsidR="00560D05" w:rsidRPr="00560D05" w14:paraId="2E3D6676"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323CF6EE" w14:textId="226868A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41</w:t>
            </w:r>
          </w:p>
        </w:tc>
        <w:tc>
          <w:tcPr>
            <w:tcW w:w="5548" w:type="dxa"/>
            <w:tcBorders>
              <w:top w:val="nil"/>
              <w:left w:val="nil"/>
              <w:bottom w:val="single" w:sz="4" w:space="0" w:color="auto"/>
              <w:right w:val="nil"/>
            </w:tcBorders>
            <w:vAlign w:val="center"/>
            <w:hideMark/>
          </w:tcPr>
          <w:p w14:paraId="67D9DBEE" w14:textId="0166EFF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OTOSCÓPIO- </w:t>
            </w:r>
            <w:r w:rsidRPr="00560D05">
              <w:rPr>
                <w:rFonts w:ascii="Times New Roman" w:eastAsia="Times New Roman" w:hAnsi="Times New Roman" w:cs="Times New Roman"/>
                <w:color w:val="auto"/>
                <w:sz w:val="16"/>
                <w:szCs w:val="16"/>
              </w:rPr>
              <w:t>CABO EM METAL CROMADO, INOXIDÁVEL, ALIMENTAÇÃO POR DUAS PILHAS MÉDIAS; CABEÇOTE COM LÂMPADA E ACOMPANHA 5 ESPÉCULOS AURICULARES SEM ENCAIXE METÁLICO.</w:t>
            </w:r>
          </w:p>
        </w:tc>
        <w:tc>
          <w:tcPr>
            <w:tcW w:w="720" w:type="dxa"/>
            <w:tcBorders>
              <w:top w:val="nil"/>
              <w:left w:val="single" w:sz="4" w:space="0" w:color="auto"/>
              <w:bottom w:val="single" w:sz="4" w:space="0" w:color="auto"/>
              <w:right w:val="single" w:sz="4" w:space="0" w:color="auto"/>
            </w:tcBorders>
            <w:vAlign w:val="center"/>
            <w:hideMark/>
          </w:tcPr>
          <w:p w14:paraId="2BD720A4" w14:textId="5E3E544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304284</w:t>
            </w:r>
          </w:p>
        </w:tc>
        <w:tc>
          <w:tcPr>
            <w:tcW w:w="1080" w:type="dxa"/>
            <w:tcBorders>
              <w:top w:val="nil"/>
              <w:left w:val="nil"/>
              <w:bottom w:val="single" w:sz="4" w:space="0" w:color="auto"/>
              <w:right w:val="single" w:sz="4" w:space="0" w:color="auto"/>
            </w:tcBorders>
            <w:vAlign w:val="center"/>
            <w:hideMark/>
          </w:tcPr>
          <w:p w14:paraId="770BEB9F" w14:textId="4B448E4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F5B2DDF" w14:textId="1ADBB1E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57A7AB1D" w14:textId="60913BD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R$ 310,00</w:t>
            </w:r>
          </w:p>
        </w:tc>
        <w:tc>
          <w:tcPr>
            <w:tcW w:w="860" w:type="dxa"/>
            <w:tcBorders>
              <w:top w:val="nil"/>
              <w:left w:val="nil"/>
              <w:bottom w:val="single" w:sz="4" w:space="0" w:color="auto"/>
              <w:right w:val="single" w:sz="4" w:space="0" w:color="auto"/>
            </w:tcBorders>
            <w:noWrap/>
            <w:vAlign w:val="center"/>
            <w:hideMark/>
          </w:tcPr>
          <w:p w14:paraId="565C4E87" w14:textId="257989C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1.550,00 </w:t>
            </w:r>
          </w:p>
        </w:tc>
      </w:tr>
      <w:tr w:rsidR="00560D05" w:rsidRPr="00560D05" w14:paraId="091F94FB" w14:textId="77777777" w:rsidTr="58F23408">
        <w:trPr>
          <w:trHeight w:val="275"/>
        </w:trPr>
        <w:tc>
          <w:tcPr>
            <w:tcW w:w="567" w:type="dxa"/>
            <w:tcBorders>
              <w:top w:val="nil"/>
              <w:left w:val="single" w:sz="4" w:space="0" w:color="auto"/>
              <w:bottom w:val="single" w:sz="4" w:space="0" w:color="auto"/>
              <w:right w:val="single" w:sz="4" w:space="0" w:color="auto"/>
            </w:tcBorders>
            <w:noWrap/>
            <w:vAlign w:val="center"/>
            <w:hideMark/>
          </w:tcPr>
          <w:p w14:paraId="04909968" w14:textId="0908518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42</w:t>
            </w:r>
          </w:p>
        </w:tc>
        <w:tc>
          <w:tcPr>
            <w:tcW w:w="5548" w:type="dxa"/>
            <w:tcBorders>
              <w:top w:val="nil"/>
              <w:left w:val="nil"/>
              <w:bottom w:val="single" w:sz="4" w:space="0" w:color="auto"/>
              <w:right w:val="nil"/>
            </w:tcBorders>
            <w:vAlign w:val="center"/>
            <w:hideMark/>
          </w:tcPr>
          <w:p w14:paraId="3A59EAC5" w14:textId="6CAF2070"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NEGATOSCÓPIO DE PAREDE- </w:t>
            </w:r>
            <w:r w:rsidRPr="00560D05">
              <w:rPr>
                <w:rFonts w:ascii="Times New Roman" w:eastAsia="Times New Roman" w:hAnsi="Times New Roman" w:cs="Times New Roman"/>
                <w:color w:val="auto"/>
                <w:sz w:val="16"/>
                <w:szCs w:val="16"/>
              </w:rPr>
              <w:t>PAINEL EM METAL, TRANSLÚCIDO NA COR BRANCO LEITOSO, CHAVE LIGA/DESLIGA: DUAS POSIÇÕES.</w:t>
            </w:r>
          </w:p>
        </w:tc>
        <w:tc>
          <w:tcPr>
            <w:tcW w:w="720" w:type="dxa"/>
            <w:tcBorders>
              <w:top w:val="nil"/>
              <w:left w:val="single" w:sz="4" w:space="0" w:color="auto"/>
              <w:bottom w:val="single" w:sz="4" w:space="0" w:color="auto"/>
              <w:right w:val="single" w:sz="4" w:space="0" w:color="auto"/>
            </w:tcBorders>
            <w:vAlign w:val="center"/>
            <w:hideMark/>
          </w:tcPr>
          <w:p w14:paraId="2690660E" w14:textId="5C3BF95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421216</w:t>
            </w:r>
          </w:p>
        </w:tc>
        <w:tc>
          <w:tcPr>
            <w:tcW w:w="1080" w:type="dxa"/>
            <w:tcBorders>
              <w:top w:val="nil"/>
              <w:left w:val="nil"/>
              <w:bottom w:val="single" w:sz="4" w:space="0" w:color="auto"/>
              <w:right w:val="single" w:sz="4" w:space="0" w:color="auto"/>
            </w:tcBorders>
            <w:vAlign w:val="center"/>
            <w:hideMark/>
          </w:tcPr>
          <w:p w14:paraId="0CA7DC70" w14:textId="441FFF3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EC074C1" w14:textId="712EB59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6F58D57B" w14:textId="498CC39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R$ 294,00</w:t>
            </w:r>
          </w:p>
        </w:tc>
        <w:tc>
          <w:tcPr>
            <w:tcW w:w="860" w:type="dxa"/>
            <w:tcBorders>
              <w:top w:val="nil"/>
              <w:left w:val="nil"/>
              <w:bottom w:val="single" w:sz="4" w:space="0" w:color="auto"/>
              <w:right w:val="single" w:sz="4" w:space="0" w:color="auto"/>
            </w:tcBorders>
            <w:noWrap/>
            <w:vAlign w:val="center"/>
            <w:hideMark/>
          </w:tcPr>
          <w:p w14:paraId="3E02B67C" w14:textId="0990F67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1.470,00 </w:t>
            </w:r>
          </w:p>
        </w:tc>
      </w:tr>
      <w:tr w:rsidR="00560D05" w:rsidRPr="00560D05" w14:paraId="302E94C0" w14:textId="77777777" w:rsidTr="58F23408">
        <w:trPr>
          <w:trHeight w:val="267"/>
        </w:trPr>
        <w:tc>
          <w:tcPr>
            <w:tcW w:w="567" w:type="dxa"/>
            <w:tcBorders>
              <w:top w:val="nil"/>
              <w:left w:val="single" w:sz="4" w:space="0" w:color="auto"/>
              <w:bottom w:val="single" w:sz="4" w:space="0" w:color="auto"/>
              <w:right w:val="single" w:sz="4" w:space="0" w:color="auto"/>
            </w:tcBorders>
            <w:noWrap/>
            <w:vAlign w:val="center"/>
            <w:hideMark/>
          </w:tcPr>
          <w:p w14:paraId="1BA3242C" w14:textId="21CA31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w:t>
            </w:r>
          </w:p>
        </w:tc>
        <w:tc>
          <w:tcPr>
            <w:tcW w:w="5548" w:type="dxa"/>
            <w:tcBorders>
              <w:top w:val="nil"/>
              <w:left w:val="nil"/>
              <w:bottom w:val="single" w:sz="4" w:space="0" w:color="auto"/>
              <w:right w:val="nil"/>
            </w:tcBorders>
            <w:vAlign w:val="center"/>
            <w:hideMark/>
          </w:tcPr>
          <w:p w14:paraId="5CAF6E4B" w14:textId="2696068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BOMBA DE INFUSÃO – </w:t>
            </w:r>
            <w:r w:rsidRPr="00560D05">
              <w:rPr>
                <w:rFonts w:ascii="Times New Roman" w:eastAsia="Times New Roman" w:hAnsi="Times New Roman" w:cs="Times New Roman"/>
                <w:color w:val="auto"/>
                <w:sz w:val="16"/>
                <w:szCs w:val="16"/>
              </w:rPr>
              <w:t>BOMBA DE INFUSÃO VOLUMÉTRICA, LINEAR, PARA INFUSÃO DE SOLUÇÕES POR VIA ENTERAL OU PARENTERAL, COM CONTROLE ELETRÔNICO PROGRAMÁVEL. UTILIZA DESCARTÁVEL MICRO E MACRO.</w:t>
            </w:r>
          </w:p>
        </w:tc>
        <w:tc>
          <w:tcPr>
            <w:tcW w:w="720" w:type="dxa"/>
            <w:tcBorders>
              <w:top w:val="nil"/>
              <w:left w:val="single" w:sz="4" w:space="0" w:color="auto"/>
              <w:bottom w:val="single" w:sz="4" w:space="0" w:color="auto"/>
              <w:right w:val="single" w:sz="4" w:space="0" w:color="auto"/>
            </w:tcBorders>
            <w:vAlign w:val="center"/>
            <w:hideMark/>
          </w:tcPr>
          <w:p w14:paraId="512729EF" w14:textId="65FF39C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421327</w:t>
            </w:r>
          </w:p>
        </w:tc>
        <w:tc>
          <w:tcPr>
            <w:tcW w:w="1080" w:type="dxa"/>
            <w:tcBorders>
              <w:top w:val="nil"/>
              <w:left w:val="nil"/>
              <w:bottom w:val="single" w:sz="4" w:space="0" w:color="auto"/>
              <w:right w:val="single" w:sz="4" w:space="0" w:color="auto"/>
            </w:tcBorders>
            <w:vAlign w:val="center"/>
            <w:hideMark/>
          </w:tcPr>
          <w:p w14:paraId="668084DF" w14:textId="085740E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B76510D" w14:textId="0FEC6FD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4D1DBCCC" w14:textId="5FA5222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R$ 3500,00</w:t>
            </w:r>
          </w:p>
        </w:tc>
        <w:tc>
          <w:tcPr>
            <w:tcW w:w="860" w:type="dxa"/>
            <w:tcBorders>
              <w:top w:val="nil"/>
              <w:left w:val="nil"/>
              <w:bottom w:val="single" w:sz="4" w:space="0" w:color="auto"/>
              <w:right w:val="single" w:sz="4" w:space="0" w:color="auto"/>
            </w:tcBorders>
            <w:noWrap/>
            <w:vAlign w:val="center"/>
            <w:hideMark/>
          </w:tcPr>
          <w:p w14:paraId="08E0B93A" w14:textId="169E2A9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17.500,00 </w:t>
            </w:r>
          </w:p>
        </w:tc>
      </w:tr>
      <w:tr w:rsidR="00560D05" w:rsidRPr="00560D05" w14:paraId="5F73F331"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060D69D0" w14:textId="727DDE4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w:t>
            </w:r>
          </w:p>
        </w:tc>
        <w:tc>
          <w:tcPr>
            <w:tcW w:w="5548" w:type="dxa"/>
            <w:tcBorders>
              <w:top w:val="nil"/>
              <w:left w:val="nil"/>
              <w:bottom w:val="single" w:sz="4" w:space="0" w:color="auto"/>
              <w:right w:val="nil"/>
            </w:tcBorders>
            <w:vAlign w:val="center"/>
            <w:hideMark/>
          </w:tcPr>
          <w:p w14:paraId="4BA0FECB" w14:textId="194BD008"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ESTETOSCÓPIO ADULTO- </w:t>
            </w:r>
            <w:r w:rsidRPr="00560D05">
              <w:rPr>
                <w:rFonts w:ascii="Times New Roman" w:eastAsia="Times New Roman" w:hAnsi="Times New Roman" w:cs="Times New Roman"/>
                <w:color w:val="auto"/>
                <w:sz w:val="16"/>
                <w:szCs w:val="16"/>
              </w:rPr>
              <w:t>ESTETOSCÓPIO SIMPLES ADULTO, TUBO MOLDADO EM PVC DE PEÇA ÚNICA, DIAFRAGMAS DE ALTA SENSIBILIDADE.</w:t>
            </w:r>
            <w:r w:rsidRPr="00560D05">
              <w:rPr>
                <w:rFonts w:ascii="Times New Roman" w:eastAsia="Times New Roman" w:hAnsi="Times New Roman" w:cs="Times New Roman"/>
                <w:b/>
                <w:bCs/>
                <w:color w:val="auto"/>
                <w:sz w:val="16"/>
                <w:szCs w:val="16"/>
              </w:rPr>
              <w:t xml:space="preserve"> </w:t>
            </w:r>
          </w:p>
        </w:tc>
        <w:tc>
          <w:tcPr>
            <w:tcW w:w="720" w:type="dxa"/>
            <w:tcBorders>
              <w:top w:val="nil"/>
              <w:left w:val="single" w:sz="4" w:space="0" w:color="auto"/>
              <w:bottom w:val="single" w:sz="4" w:space="0" w:color="auto"/>
              <w:right w:val="single" w:sz="4" w:space="0" w:color="auto"/>
            </w:tcBorders>
            <w:vAlign w:val="center"/>
            <w:hideMark/>
          </w:tcPr>
          <w:p w14:paraId="7A5B8E5B" w14:textId="057EF27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438922</w:t>
            </w:r>
          </w:p>
        </w:tc>
        <w:tc>
          <w:tcPr>
            <w:tcW w:w="1080" w:type="dxa"/>
            <w:tcBorders>
              <w:top w:val="nil"/>
              <w:left w:val="nil"/>
              <w:bottom w:val="single" w:sz="4" w:space="0" w:color="auto"/>
              <w:right w:val="single" w:sz="4" w:space="0" w:color="auto"/>
            </w:tcBorders>
            <w:vAlign w:val="center"/>
            <w:hideMark/>
          </w:tcPr>
          <w:p w14:paraId="25712662" w14:textId="224D1F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0DA31AE" w14:textId="37FC455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0B8028B5" w14:textId="2356A89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R$ 310,00</w:t>
            </w:r>
          </w:p>
        </w:tc>
        <w:tc>
          <w:tcPr>
            <w:tcW w:w="860" w:type="dxa"/>
            <w:tcBorders>
              <w:top w:val="nil"/>
              <w:left w:val="nil"/>
              <w:bottom w:val="single" w:sz="4" w:space="0" w:color="auto"/>
              <w:right w:val="single" w:sz="4" w:space="0" w:color="auto"/>
            </w:tcBorders>
            <w:noWrap/>
            <w:vAlign w:val="center"/>
            <w:hideMark/>
          </w:tcPr>
          <w:p w14:paraId="4EA65E14" w14:textId="35705EB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1.550,00 </w:t>
            </w:r>
          </w:p>
        </w:tc>
      </w:tr>
      <w:tr w:rsidR="00560D05" w:rsidRPr="00560D05" w14:paraId="27486D94" w14:textId="77777777" w:rsidTr="58F23408">
        <w:trPr>
          <w:trHeight w:val="393"/>
        </w:trPr>
        <w:tc>
          <w:tcPr>
            <w:tcW w:w="567" w:type="dxa"/>
            <w:tcBorders>
              <w:top w:val="nil"/>
              <w:left w:val="single" w:sz="4" w:space="0" w:color="auto"/>
              <w:bottom w:val="single" w:sz="4" w:space="0" w:color="auto"/>
              <w:right w:val="single" w:sz="4" w:space="0" w:color="auto"/>
            </w:tcBorders>
            <w:noWrap/>
            <w:vAlign w:val="center"/>
            <w:hideMark/>
          </w:tcPr>
          <w:p w14:paraId="7E45750A" w14:textId="21EF2DA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w:t>
            </w:r>
          </w:p>
        </w:tc>
        <w:tc>
          <w:tcPr>
            <w:tcW w:w="5548" w:type="dxa"/>
            <w:tcBorders>
              <w:top w:val="nil"/>
              <w:left w:val="nil"/>
              <w:bottom w:val="single" w:sz="4" w:space="0" w:color="auto"/>
              <w:right w:val="nil"/>
            </w:tcBorders>
            <w:vAlign w:val="center"/>
            <w:hideMark/>
          </w:tcPr>
          <w:p w14:paraId="49A80375" w14:textId="28F2EF14"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FIO GUIA PARA INTUBAÇÃO ENDOTRAQUEAL ADULTO- </w:t>
            </w:r>
            <w:r w:rsidRPr="00560D05">
              <w:rPr>
                <w:rFonts w:ascii="Times New Roman" w:eastAsia="Times New Roman" w:hAnsi="Times New Roman" w:cs="Times New Roman"/>
                <w:color w:val="auto"/>
                <w:sz w:val="16"/>
                <w:szCs w:val="16"/>
              </w:rPr>
              <w:t xml:space="preserve">POSSUI EXTREMIDADE PROXIMA RETA E DISTAL ANGULADA, 45 CM DE COMPRIMENTO, ISENTO DE LÁTEX E AUTOCLAVÁVEL. </w:t>
            </w:r>
          </w:p>
        </w:tc>
        <w:tc>
          <w:tcPr>
            <w:tcW w:w="720" w:type="dxa"/>
            <w:tcBorders>
              <w:top w:val="nil"/>
              <w:left w:val="single" w:sz="4" w:space="0" w:color="auto"/>
              <w:bottom w:val="single" w:sz="4" w:space="0" w:color="auto"/>
              <w:right w:val="single" w:sz="4" w:space="0" w:color="auto"/>
            </w:tcBorders>
            <w:vAlign w:val="center"/>
            <w:hideMark/>
          </w:tcPr>
          <w:p w14:paraId="4D997F09" w14:textId="184E269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452986</w:t>
            </w:r>
          </w:p>
        </w:tc>
        <w:tc>
          <w:tcPr>
            <w:tcW w:w="1080" w:type="dxa"/>
            <w:tcBorders>
              <w:top w:val="nil"/>
              <w:left w:val="nil"/>
              <w:bottom w:val="single" w:sz="4" w:space="0" w:color="auto"/>
              <w:right w:val="single" w:sz="4" w:space="0" w:color="auto"/>
            </w:tcBorders>
            <w:vAlign w:val="center"/>
            <w:hideMark/>
          </w:tcPr>
          <w:p w14:paraId="14AB6CD1" w14:textId="01CF59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F7A3AA9" w14:textId="5351E7A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30</w:t>
            </w:r>
          </w:p>
        </w:tc>
        <w:tc>
          <w:tcPr>
            <w:tcW w:w="900" w:type="dxa"/>
            <w:tcBorders>
              <w:top w:val="nil"/>
              <w:left w:val="single" w:sz="4" w:space="0" w:color="auto"/>
              <w:bottom w:val="single" w:sz="4" w:space="0" w:color="auto"/>
              <w:right w:val="single" w:sz="4" w:space="0" w:color="auto"/>
            </w:tcBorders>
            <w:noWrap/>
            <w:vAlign w:val="center"/>
            <w:hideMark/>
          </w:tcPr>
          <w:p w14:paraId="4932B796" w14:textId="5DC7E07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R$ 7,46</w:t>
            </w:r>
          </w:p>
        </w:tc>
        <w:tc>
          <w:tcPr>
            <w:tcW w:w="860" w:type="dxa"/>
            <w:tcBorders>
              <w:top w:val="nil"/>
              <w:left w:val="nil"/>
              <w:bottom w:val="single" w:sz="4" w:space="0" w:color="auto"/>
              <w:right w:val="single" w:sz="4" w:space="0" w:color="auto"/>
            </w:tcBorders>
            <w:noWrap/>
            <w:vAlign w:val="center"/>
            <w:hideMark/>
          </w:tcPr>
          <w:p w14:paraId="39B9C85D" w14:textId="489A0BA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223,80 </w:t>
            </w:r>
          </w:p>
        </w:tc>
      </w:tr>
      <w:tr w:rsidR="00560D05" w:rsidRPr="00560D05" w14:paraId="097D6DE0" w14:textId="77777777" w:rsidTr="58F23408">
        <w:trPr>
          <w:trHeight w:val="373"/>
        </w:trPr>
        <w:tc>
          <w:tcPr>
            <w:tcW w:w="567" w:type="dxa"/>
            <w:tcBorders>
              <w:top w:val="nil"/>
              <w:left w:val="single" w:sz="4" w:space="0" w:color="auto"/>
              <w:bottom w:val="single" w:sz="4" w:space="0" w:color="auto"/>
              <w:right w:val="single" w:sz="4" w:space="0" w:color="auto"/>
            </w:tcBorders>
            <w:noWrap/>
            <w:vAlign w:val="center"/>
            <w:hideMark/>
          </w:tcPr>
          <w:p w14:paraId="20A09FC8" w14:textId="2B78EE2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46</w:t>
            </w:r>
          </w:p>
        </w:tc>
        <w:tc>
          <w:tcPr>
            <w:tcW w:w="5548" w:type="dxa"/>
            <w:tcBorders>
              <w:top w:val="nil"/>
              <w:left w:val="nil"/>
              <w:bottom w:val="single" w:sz="4" w:space="0" w:color="auto"/>
              <w:right w:val="nil"/>
            </w:tcBorders>
            <w:vAlign w:val="center"/>
            <w:hideMark/>
          </w:tcPr>
          <w:p w14:paraId="4D1E8D67" w14:textId="5C446EB1"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FIO GUIA PARA INTUBAÇÃO ENDOTRAQUEAL INFANTIL- </w:t>
            </w:r>
            <w:r w:rsidRPr="00560D05">
              <w:rPr>
                <w:rFonts w:ascii="Times New Roman" w:eastAsia="Times New Roman" w:hAnsi="Times New Roman" w:cs="Times New Roman"/>
                <w:color w:val="auto"/>
                <w:sz w:val="16"/>
                <w:szCs w:val="16"/>
              </w:rPr>
              <w:t>POSSUI EXTREMIDADE PROXIMA RETA E DISTAL ANGULADA, 38 CM DE COMPRIMENTO, ISENTO DE LÁTEX E AUTOCLAVÁVEL.</w:t>
            </w:r>
          </w:p>
        </w:tc>
        <w:tc>
          <w:tcPr>
            <w:tcW w:w="720" w:type="dxa"/>
            <w:tcBorders>
              <w:top w:val="nil"/>
              <w:left w:val="single" w:sz="4" w:space="0" w:color="auto"/>
              <w:bottom w:val="single" w:sz="4" w:space="0" w:color="auto"/>
              <w:right w:val="single" w:sz="4" w:space="0" w:color="auto"/>
            </w:tcBorders>
            <w:vAlign w:val="center"/>
            <w:hideMark/>
          </w:tcPr>
          <w:p w14:paraId="282388C7" w14:textId="5CDD8EB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452987</w:t>
            </w:r>
          </w:p>
        </w:tc>
        <w:tc>
          <w:tcPr>
            <w:tcW w:w="1080" w:type="dxa"/>
            <w:tcBorders>
              <w:top w:val="nil"/>
              <w:left w:val="nil"/>
              <w:bottom w:val="single" w:sz="4" w:space="0" w:color="auto"/>
              <w:right w:val="single" w:sz="4" w:space="0" w:color="auto"/>
            </w:tcBorders>
            <w:vAlign w:val="center"/>
            <w:hideMark/>
          </w:tcPr>
          <w:p w14:paraId="76430465" w14:textId="747E25E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40C8930" w14:textId="4F61FAE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08A365B0" w14:textId="63854F4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R$ 39,00</w:t>
            </w:r>
          </w:p>
        </w:tc>
        <w:tc>
          <w:tcPr>
            <w:tcW w:w="860" w:type="dxa"/>
            <w:tcBorders>
              <w:top w:val="nil"/>
              <w:left w:val="nil"/>
              <w:bottom w:val="single" w:sz="4" w:space="0" w:color="auto"/>
              <w:right w:val="single" w:sz="4" w:space="0" w:color="auto"/>
            </w:tcBorders>
            <w:noWrap/>
            <w:vAlign w:val="center"/>
            <w:hideMark/>
          </w:tcPr>
          <w:p w14:paraId="7F80C11D" w14:textId="5BFAA63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390,00 </w:t>
            </w:r>
          </w:p>
        </w:tc>
      </w:tr>
      <w:tr w:rsidR="00560D05" w:rsidRPr="00560D05" w14:paraId="3F0747D7" w14:textId="77777777" w:rsidTr="58F23408">
        <w:trPr>
          <w:trHeight w:val="1072"/>
        </w:trPr>
        <w:tc>
          <w:tcPr>
            <w:tcW w:w="567" w:type="dxa"/>
            <w:tcBorders>
              <w:top w:val="nil"/>
              <w:left w:val="single" w:sz="4" w:space="0" w:color="auto"/>
              <w:bottom w:val="single" w:sz="4" w:space="0" w:color="auto"/>
              <w:right w:val="single" w:sz="4" w:space="0" w:color="auto"/>
            </w:tcBorders>
            <w:noWrap/>
            <w:vAlign w:val="center"/>
            <w:hideMark/>
          </w:tcPr>
          <w:p w14:paraId="2BECD310" w14:textId="09FCC33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w:t>
            </w:r>
          </w:p>
        </w:tc>
        <w:tc>
          <w:tcPr>
            <w:tcW w:w="5548" w:type="dxa"/>
            <w:tcBorders>
              <w:top w:val="nil"/>
              <w:left w:val="nil"/>
              <w:bottom w:val="single" w:sz="4" w:space="0" w:color="auto"/>
              <w:right w:val="nil"/>
            </w:tcBorders>
            <w:vAlign w:val="center"/>
            <w:hideMark/>
          </w:tcPr>
          <w:p w14:paraId="3769D87E" w14:textId="3AB0486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CAMA HOSPITALARE MANUAL FOWLER COM CABECEIRA INJETADA 3 MOVIMENTOS- </w:t>
            </w:r>
            <w:r w:rsidRPr="00560D05">
              <w:rPr>
                <w:rFonts w:ascii="Times New Roman" w:eastAsia="Times New Roman" w:hAnsi="Times New Roman" w:cs="Times New Roman"/>
                <w:color w:val="auto"/>
                <w:sz w:val="16"/>
                <w:szCs w:val="16"/>
              </w:rPr>
              <w:t xml:space="preserve">CAMA HOSPITALAR EM AÇO CARBONO, COM PINTURA ELETROSTÁTICA EM EPÓXI-PÓ NA COR BRANCA, CABECEIRA EM PLÁSTICO INJETADO COM SUPORTE METÁLICO DE ENCAIXE FÁCIL E COM GRADES LATERAIS ESSA CAMA QUE POSSIBILITA OS SEGUINTES MOVIMENTOS: FOWLER/SEMI-FOWLER, FLEXÃO DE PERNAS, DORSO, CÁRDICO, VASCULAR E ELEVAÇÃO DO LEITO. </w:t>
            </w:r>
          </w:p>
        </w:tc>
        <w:tc>
          <w:tcPr>
            <w:tcW w:w="720" w:type="dxa"/>
            <w:tcBorders>
              <w:top w:val="nil"/>
              <w:left w:val="single" w:sz="4" w:space="0" w:color="auto"/>
              <w:bottom w:val="single" w:sz="4" w:space="0" w:color="auto"/>
              <w:right w:val="single" w:sz="4" w:space="0" w:color="auto"/>
            </w:tcBorders>
            <w:vAlign w:val="center"/>
            <w:hideMark/>
          </w:tcPr>
          <w:p w14:paraId="72A31EC8" w14:textId="11D2546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402648</w:t>
            </w:r>
          </w:p>
        </w:tc>
        <w:tc>
          <w:tcPr>
            <w:tcW w:w="1080" w:type="dxa"/>
            <w:tcBorders>
              <w:top w:val="nil"/>
              <w:left w:val="nil"/>
              <w:bottom w:val="single" w:sz="4" w:space="0" w:color="auto"/>
              <w:right w:val="single" w:sz="4" w:space="0" w:color="auto"/>
            </w:tcBorders>
            <w:vAlign w:val="center"/>
            <w:hideMark/>
          </w:tcPr>
          <w:p w14:paraId="76E0C3A8" w14:textId="31B0366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7BEFE8A" w14:textId="07D9B54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17</w:t>
            </w:r>
          </w:p>
        </w:tc>
        <w:tc>
          <w:tcPr>
            <w:tcW w:w="900" w:type="dxa"/>
            <w:tcBorders>
              <w:top w:val="nil"/>
              <w:left w:val="single" w:sz="4" w:space="0" w:color="auto"/>
              <w:bottom w:val="single" w:sz="4" w:space="0" w:color="auto"/>
              <w:right w:val="single" w:sz="4" w:space="0" w:color="auto"/>
            </w:tcBorders>
            <w:noWrap/>
            <w:vAlign w:val="center"/>
            <w:hideMark/>
          </w:tcPr>
          <w:p w14:paraId="28CE9C2A" w14:textId="42B5262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R$ 3300,00</w:t>
            </w:r>
          </w:p>
        </w:tc>
        <w:tc>
          <w:tcPr>
            <w:tcW w:w="860" w:type="dxa"/>
            <w:tcBorders>
              <w:top w:val="nil"/>
              <w:left w:val="nil"/>
              <w:bottom w:val="single" w:sz="4" w:space="0" w:color="auto"/>
              <w:right w:val="single" w:sz="4" w:space="0" w:color="auto"/>
            </w:tcBorders>
            <w:noWrap/>
            <w:vAlign w:val="center"/>
            <w:hideMark/>
          </w:tcPr>
          <w:p w14:paraId="1949CB41" w14:textId="5E53981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56.100,00 </w:t>
            </w:r>
          </w:p>
        </w:tc>
      </w:tr>
      <w:tr w:rsidR="00560D05" w:rsidRPr="00560D05" w14:paraId="5B1AC843"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155BEB09" w14:textId="31D95A6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48</w:t>
            </w:r>
          </w:p>
        </w:tc>
        <w:tc>
          <w:tcPr>
            <w:tcW w:w="5548" w:type="dxa"/>
            <w:tcBorders>
              <w:top w:val="nil"/>
              <w:left w:val="nil"/>
              <w:bottom w:val="single" w:sz="4" w:space="0" w:color="auto"/>
              <w:right w:val="nil"/>
            </w:tcBorders>
            <w:vAlign w:val="center"/>
            <w:hideMark/>
          </w:tcPr>
          <w:p w14:paraId="02546947" w14:textId="45F2575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COLCHÃO HOSPITALAR D33- </w:t>
            </w:r>
            <w:r w:rsidRPr="00560D05">
              <w:rPr>
                <w:rFonts w:ascii="Times New Roman" w:eastAsia="Times New Roman" w:hAnsi="Times New Roman" w:cs="Times New Roman"/>
                <w:color w:val="auto"/>
                <w:sz w:val="16"/>
                <w:szCs w:val="16"/>
              </w:rPr>
              <w:t>COLCHÃO PARA CAMA HOSPITALAR ADULTO CONFECCIONADO EM ESPUMA, COM CAPA EM COURVIN, DENSIDADE 33 E DIMENSÃO 188 X 88 X 10 CM</w:t>
            </w:r>
          </w:p>
        </w:tc>
        <w:tc>
          <w:tcPr>
            <w:tcW w:w="720" w:type="dxa"/>
            <w:tcBorders>
              <w:top w:val="nil"/>
              <w:left w:val="single" w:sz="4" w:space="0" w:color="auto"/>
              <w:bottom w:val="single" w:sz="4" w:space="0" w:color="auto"/>
              <w:right w:val="single" w:sz="4" w:space="0" w:color="auto"/>
            </w:tcBorders>
            <w:vAlign w:val="center"/>
            <w:hideMark/>
          </w:tcPr>
          <w:p w14:paraId="7B577453" w14:textId="6CC35A9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614707</w:t>
            </w:r>
          </w:p>
        </w:tc>
        <w:tc>
          <w:tcPr>
            <w:tcW w:w="1080" w:type="dxa"/>
            <w:tcBorders>
              <w:top w:val="nil"/>
              <w:left w:val="nil"/>
              <w:bottom w:val="single" w:sz="4" w:space="0" w:color="auto"/>
              <w:right w:val="single" w:sz="4" w:space="0" w:color="auto"/>
            </w:tcBorders>
            <w:vAlign w:val="center"/>
            <w:hideMark/>
          </w:tcPr>
          <w:p w14:paraId="65168272" w14:textId="2866A8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B974EB8" w14:textId="02906EE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w:t>
            </w:r>
          </w:p>
        </w:tc>
        <w:tc>
          <w:tcPr>
            <w:tcW w:w="900" w:type="dxa"/>
            <w:tcBorders>
              <w:top w:val="nil"/>
              <w:left w:val="single" w:sz="4" w:space="0" w:color="auto"/>
              <w:bottom w:val="single" w:sz="4" w:space="0" w:color="auto"/>
              <w:right w:val="single" w:sz="4" w:space="0" w:color="auto"/>
            </w:tcBorders>
            <w:noWrap/>
            <w:vAlign w:val="center"/>
            <w:hideMark/>
          </w:tcPr>
          <w:p w14:paraId="16FEBF3E" w14:textId="36CB5B3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R$ 166,80</w:t>
            </w:r>
          </w:p>
        </w:tc>
        <w:tc>
          <w:tcPr>
            <w:tcW w:w="860" w:type="dxa"/>
            <w:tcBorders>
              <w:top w:val="nil"/>
              <w:left w:val="nil"/>
              <w:bottom w:val="single" w:sz="4" w:space="0" w:color="auto"/>
              <w:right w:val="single" w:sz="4" w:space="0" w:color="auto"/>
            </w:tcBorders>
            <w:noWrap/>
            <w:vAlign w:val="center"/>
            <w:hideMark/>
          </w:tcPr>
          <w:p w14:paraId="45FB7741" w14:textId="7AE5E46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6.672,00 </w:t>
            </w:r>
          </w:p>
        </w:tc>
      </w:tr>
      <w:tr w:rsidR="00560D05" w:rsidRPr="00560D05" w14:paraId="2EA9C08D" w14:textId="77777777" w:rsidTr="58F23408">
        <w:trPr>
          <w:trHeight w:val="110"/>
        </w:trPr>
        <w:tc>
          <w:tcPr>
            <w:tcW w:w="567" w:type="dxa"/>
            <w:tcBorders>
              <w:top w:val="nil"/>
              <w:left w:val="single" w:sz="4" w:space="0" w:color="auto"/>
              <w:bottom w:val="single" w:sz="4" w:space="0" w:color="auto"/>
              <w:right w:val="single" w:sz="4" w:space="0" w:color="auto"/>
            </w:tcBorders>
            <w:noWrap/>
            <w:vAlign w:val="center"/>
            <w:hideMark/>
          </w:tcPr>
          <w:p w14:paraId="2D818F67" w14:textId="11511DF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49</w:t>
            </w:r>
          </w:p>
        </w:tc>
        <w:tc>
          <w:tcPr>
            <w:tcW w:w="5548" w:type="dxa"/>
            <w:tcBorders>
              <w:top w:val="nil"/>
              <w:left w:val="nil"/>
              <w:bottom w:val="single" w:sz="4" w:space="0" w:color="auto"/>
              <w:right w:val="nil"/>
            </w:tcBorders>
            <w:vAlign w:val="center"/>
            <w:hideMark/>
          </w:tcPr>
          <w:p w14:paraId="5E672CD2" w14:textId="0FAA166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MESA DE MAYO HOSPITALAR- </w:t>
            </w:r>
            <w:r w:rsidRPr="00560D05">
              <w:rPr>
                <w:rFonts w:ascii="Times New Roman" w:eastAsia="Times New Roman" w:hAnsi="Times New Roman" w:cs="Times New Roman"/>
                <w:color w:val="auto"/>
                <w:sz w:val="16"/>
                <w:szCs w:val="16"/>
              </w:rPr>
              <w:t>MESA DE MYO INOX, ARMAÇÃO TUBULAR COM RODÍZIOS DE 2, ALTURA REGULÁVEL POR ROSETA. ACOMPANHA BANDEJA EM AÇO INOX. ALTURA MÍNIMA 0,77M. ALTURA MÁXIMA 1,25M. DIMENSÕES DA BANDEJA: 43CM DE COMP. X30,5CM DE LARGURA.</w:t>
            </w:r>
          </w:p>
        </w:tc>
        <w:tc>
          <w:tcPr>
            <w:tcW w:w="720" w:type="dxa"/>
            <w:tcBorders>
              <w:top w:val="nil"/>
              <w:left w:val="single" w:sz="4" w:space="0" w:color="auto"/>
              <w:bottom w:val="single" w:sz="4" w:space="0" w:color="auto"/>
              <w:right w:val="single" w:sz="4" w:space="0" w:color="auto"/>
            </w:tcBorders>
            <w:vAlign w:val="center"/>
            <w:hideMark/>
          </w:tcPr>
          <w:p w14:paraId="372F5C4A" w14:textId="532C8C7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399823</w:t>
            </w:r>
          </w:p>
        </w:tc>
        <w:tc>
          <w:tcPr>
            <w:tcW w:w="1080" w:type="dxa"/>
            <w:tcBorders>
              <w:top w:val="nil"/>
              <w:left w:val="nil"/>
              <w:bottom w:val="single" w:sz="4" w:space="0" w:color="auto"/>
              <w:right w:val="single" w:sz="4" w:space="0" w:color="auto"/>
            </w:tcBorders>
            <w:vAlign w:val="center"/>
            <w:hideMark/>
          </w:tcPr>
          <w:p w14:paraId="2EF46138" w14:textId="5A2647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0426F1E" w14:textId="3FB382E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07C15F75" w14:textId="131149D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R$ 300,00</w:t>
            </w:r>
          </w:p>
        </w:tc>
        <w:tc>
          <w:tcPr>
            <w:tcW w:w="860" w:type="dxa"/>
            <w:tcBorders>
              <w:top w:val="nil"/>
              <w:left w:val="nil"/>
              <w:bottom w:val="single" w:sz="4" w:space="0" w:color="auto"/>
              <w:right w:val="single" w:sz="4" w:space="0" w:color="auto"/>
            </w:tcBorders>
            <w:noWrap/>
            <w:vAlign w:val="center"/>
            <w:hideMark/>
          </w:tcPr>
          <w:p w14:paraId="2077CABF" w14:textId="3491ABA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1.500,00 </w:t>
            </w:r>
          </w:p>
        </w:tc>
      </w:tr>
      <w:tr w:rsidR="00560D05" w:rsidRPr="00560D05" w14:paraId="348E76C0" w14:textId="77777777" w:rsidTr="58F23408">
        <w:trPr>
          <w:trHeight w:val="446"/>
        </w:trPr>
        <w:tc>
          <w:tcPr>
            <w:tcW w:w="567" w:type="dxa"/>
            <w:tcBorders>
              <w:top w:val="nil"/>
              <w:left w:val="single" w:sz="4" w:space="0" w:color="auto"/>
              <w:bottom w:val="single" w:sz="4" w:space="0" w:color="auto"/>
              <w:right w:val="single" w:sz="4" w:space="0" w:color="auto"/>
            </w:tcBorders>
            <w:noWrap/>
            <w:vAlign w:val="center"/>
            <w:hideMark/>
          </w:tcPr>
          <w:p w14:paraId="414CBFC8" w14:textId="55F5BA3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50</w:t>
            </w:r>
          </w:p>
        </w:tc>
        <w:tc>
          <w:tcPr>
            <w:tcW w:w="5548" w:type="dxa"/>
            <w:tcBorders>
              <w:top w:val="nil"/>
              <w:left w:val="nil"/>
              <w:bottom w:val="single" w:sz="4" w:space="0" w:color="auto"/>
              <w:right w:val="nil"/>
            </w:tcBorders>
            <w:vAlign w:val="center"/>
            <w:hideMark/>
          </w:tcPr>
          <w:p w14:paraId="38663E56" w14:textId="213659A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CADEIRA DE RODAS PARA ADULTO- </w:t>
            </w:r>
            <w:r w:rsidRPr="00560D05">
              <w:rPr>
                <w:rFonts w:ascii="Times New Roman" w:eastAsia="Times New Roman" w:hAnsi="Times New Roman" w:cs="Times New Roman"/>
                <w:color w:val="auto"/>
                <w:sz w:val="16"/>
                <w:szCs w:val="16"/>
              </w:rPr>
              <w:t>CADEIRA DE RODAS EM AÇO CARBONO PARA ADULTO, COM ENCOSTO E ASSENTO DUPLO EM NYLON, COM PNEU MACIÇO (RODA EM NYLON), DOBRÁVEL EM X, FREIOS COM MANOPLA BILATERAIS, APOIO PARA BRAÇOS ESCAMOTEÁVEL, APOIO PARA PÉS FIXO E CAPACIDADE DE PESO DE ATÉ 85KG.</w:t>
            </w:r>
          </w:p>
        </w:tc>
        <w:tc>
          <w:tcPr>
            <w:tcW w:w="720" w:type="dxa"/>
            <w:tcBorders>
              <w:top w:val="nil"/>
              <w:left w:val="single" w:sz="4" w:space="0" w:color="auto"/>
              <w:bottom w:val="single" w:sz="4" w:space="0" w:color="auto"/>
              <w:right w:val="single" w:sz="4" w:space="0" w:color="auto"/>
            </w:tcBorders>
            <w:vAlign w:val="center"/>
            <w:hideMark/>
          </w:tcPr>
          <w:p w14:paraId="45724B8C" w14:textId="467FFC3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400790</w:t>
            </w:r>
          </w:p>
        </w:tc>
        <w:tc>
          <w:tcPr>
            <w:tcW w:w="1080" w:type="dxa"/>
            <w:tcBorders>
              <w:top w:val="nil"/>
              <w:left w:val="nil"/>
              <w:bottom w:val="single" w:sz="4" w:space="0" w:color="auto"/>
              <w:right w:val="single" w:sz="4" w:space="0" w:color="auto"/>
            </w:tcBorders>
            <w:vAlign w:val="center"/>
            <w:hideMark/>
          </w:tcPr>
          <w:p w14:paraId="4CC91FB0" w14:textId="47C9621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AD17701" w14:textId="20DD6E7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1DB9968B" w14:textId="3F7979B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R$ 587,50</w:t>
            </w:r>
          </w:p>
        </w:tc>
        <w:tc>
          <w:tcPr>
            <w:tcW w:w="860" w:type="dxa"/>
            <w:tcBorders>
              <w:top w:val="nil"/>
              <w:left w:val="nil"/>
              <w:bottom w:val="single" w:sz="4" w:space="0" w:color="auto"/>
              <w:right w:val="single" w:sz="4" w:space="0" w:color="auto"/>
            </w:tcBorders>
            <w:noWrap/>
            <w:vAlign w:val="center"/>
            <w:hideMark/>
          </w:tcPr>
          <w:p w14:paraId="73D103DF" w14:textId="20E7031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5.875,00 </w:t>
            </w:r>
          </w:p>
        </w:tc>
      </w:tr>
      <w:tr w:rsidR="00560D05" w:rsidRPr="00560D05" w14:paraId="2990E27C" w14:textId="77777777" w:rsidTr="58F23408">
        <w:trPr>
          <w:trHeight w:val="960"/>
        </w:trPr>
        <w:tc>
          <w:tcPr>
            <w:tcW w:w="567" w:type="dxa"/>
            <w:tcBorders>
              <w:top w:val="nil"/>
              <w:left w:val="single" w:sz="4" w:space="0" w:color="auto"/>
              <w:bottom w:val="single" w:sz="4" w:space="0" w:color="auto"/>
              <w:right w:val="single" w:sz="4" w:space="0" w:color="auto"/>
            </w:tcBorders>
            <w:noWrap/>
            <w:vAlign w:val="center"/>
            <w:hideMark/>
          </w:tcPr>
          <w:p w14:paraId="586E7D96" w14:textId="1EE887D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51</w:t>
            </w:r>
          </w:p>
        </w:tc>
        <w:tc>
          <w:tcPr>
            <w:tcW w:w="5548" w:type="dxa"/>
            <w:tcBorders>
              <w:top w:val="nil"/>
              <w:left w:val="nil"/>
              <w:bottom w:val="single" w:sz="4" w:space="0" w:color="auto"/>
              <w:right w:val="nil"/>
            </w:tcBorders>
            <w:vAlign w:val="center"/>
            <w:hideMark/>
          </w:tcPr>
          <w:p w14:paraId="21D4DB88" w14:textId="43195CBF"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CADEIRA DE RODAS PARA OBESO- </w:t>
            </w:r>
            <w:r w:rsidRPr="00560D05">
              <w:rPr>
                <w:rFonts w:ascii="Times New Roman" w:eastAsia="Times New Roman" w:hAnsi="Times New Roman" w:cs="Times New Roman"/>
                <w:color w:val="auto"/>
                <w:sz w:val="16"/>
                <w:szCs w:val="16"/>
              </w:rPr>
              <w:t>CADEIRA DE RODAS PARA OBESO EM AÇO CARBONO, COM ENCOSTO E ASSENTO DUPLO EM NYLON, COM PNEU MACIÇO (RODA EM NYLON), DOBRÁVEL EM X, FREIOS COM MANOPLA BILATERAIS, APOIO PARA BRAÇOS ESCAMOTEÁVEL, APOIO PARA PÉS FIXO E CAPACIDADE DE PESO DE ATÉ 120KG.</w:t>
            </w:r>
          </w:p>
        </w:tc>
        <w:tc>
          <w:tcPr>
            <w:tcW w:w="720" w:type="dxa"/>
            <w:tcBorders>
              <w:top w:val="nil"/>
              <w:left w:val="single" w:sz="4" w:space="0" w:color="auto"/>
              <w:bottom w:val="single" w:sz="4" w:space="0" w:color="auto"/>
              <w:right w:val="single" w:sz="4" w:space="0" w:color="auto"/>
            </w:tcBorders>
            <w:vAlign w:val="center"/>
            <w:hideMark/>
          </w:tcPr>
          <w:p w14:paraId="7DF6A36E" w14:textId="2CC695A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400790</w:t>
            </w:r>
          </w:p>
        </w:tc>
        <w:tc>
          <w:tcPr>
            <w:tcW w:w="1080" w:type="dxa"/>
            <w:tcBorders>
              <w:top w:val="nil"/>
              <w:left w:val="nil"/>
              <w:bottom w:val="single" w:sz="4" w:space="0" w:color="auto"/>
              <w:right w:val="single" w:sz="4" w:space="0" w:color="auto"/>
            </w:tcBorders>
            <w:vAlign w:val="center"/>
            <w:hideMark/>
          </w:tcPr>
          <w:p w14:paraId="79E8A78C" w14:textId="31BF52B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D7097F9" w14:textId="4D6FD81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281DDBF0" w14:textId="3A30B6D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R$ 1320,00</w:t>
            </w:r>
          </w:p>
        </w:tc>
        <w:tc>
          <w:tcPr>
            <w:tcW w:w="860" w:type="dxa"/>
            <w:tcBorders>
              <w:top w:val="nil"/>
              <w:left w:val="nil"/>
              <w:bottom w:val="single" w:sz="4" w:space="0" w:color="auto"/>
              <w:right w:val="single" w:sz="4" w:space="0" w:color="auto"/>
            </w:tcBorders>
            <w:noWrap/>
            <w:vAlign w:val="center"/>
            <w:hideMark/>
          </w:tcPr>
          <w:p w14:paraId="1C8B5D8E" w14:textId="40A71EF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6.600,00 </w:t>
            </w:r>
          </w:p>
        </w:tc>
      </w:tr>
      <w:tr w:rsidR="00560D05" w:rsidRPr="00560D05" w14:paraId="557DD981"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364D76FB" w14:textId="7796268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52</w:t>
            </w:r>
          </w:p>
        </w:tc>
        <w:tc>
          <w:tcPr>
            <w:tcW w:w="5548" w:type="dxa"/>
            <w:tcBorders>
              <w:top w:val="nil"/>
              <w:left w:val="nil"/>
              <w:bottom w:val="single" w:sz="4" w:space="0" w:color="auto"/>
              <w:right w:val="nil"/>
            </w:tcBorders>
            <w:vAlign w:val="center"/>
            <w:hideMark/>
          </w:tcPr>
          <w:p w14:paraId="54DA3D0B" w14:textId="7C7322F4"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CADEIRA DE BANHO ADULTO- </w:t>
            </w:r>
            <w:r w:rsidRPr="00560D05">
              <w:rPr>
                <w:rFonts w:ascii="Times New Roman" w:eastAsia="Times New Roman" w:hAnsi="Times New Roman" w:cs="Times New Roman"/>
                <w:color w:val="auto"/>
                <w:sz w:val="16"/>
                <w:szCs w:val="16"/>
              </w:rPr>
              <w:t>EM AÇO, DOBRÁVEL, CHASSI EM AÇO CARBONO, DOBRÁVEL EM SISTEMA SANFONA, ASSENTO EM PLÁSTICO PADRÃO, SUPORTE PARA COMADRE/COLETOR, RODAS DIANTEIRAS E TRASEIRAS GIRATÓRIAS DE 4”, FREIOS DE PÉ PARA TRAVAMENTO EM RODAS DIANTEIRAS, APOIO PARA BRAÇOS EM PLÁSTICO, APOIO PARA OS PÉS REMOVÍVEL E CAPACIDADE PARA 100KG.</w:t>
            </w:r>
          </w:p>
        </w:tc>
        <w:tc>
          <w:tcPr>
            <w:tcW w:w="720" w:type="dxa"/>
            <w:tcBorders>
              <w:top w:val="nil"/>
              <w:left w:val="single" w:sz="4" w:space="0" w:color="auto"/>
              <w:bottom w:val="single" w:sz="4" w:space="0" w:color="auto"/>
              <w:right w:val="single" w:sz="4" w:space="0" w:color="auto"/>
            </w:tcBorders>
            <w:vAlign w:val="center"/>
            <w:hideMark/>
          </w:tcPr>
          <w:p w14:paraId="5364C23C" w14:textId="6D7861E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400778</w:t>
            </w:r>
          </w:p>
        </w:tc>
        <w:tc>
          <w:tcPr>
            <w:tcW w:w="1080" w:type="dxa"/>
            <w:tcBorders>
              <w:top w:val="nil"/>
              <w:left w:val="nil"/>
              <w:bottom w:val="single" w:sz="4" w:space="0" w:color="auto"/>
              <w:right w:val="single" w:sz="4" w:space="0" w:color="auto"/>
            </w:tcBorders>
            <w:vAlign w:val="center"/>
            <w:hideMark/>
          </w:tcPr>
          <w:p w14:paraId="5B7C5F92" w14:textId="53D8754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D6B53D5" w14:textId="4141C48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122D7180" w14:textId="19A4C9D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R$ 200,00</w:t>
            </w:r>
          </w:p>
        </w:tc>
        <w:tc>
          <w:tcPr>
            <w:tcW w:w="860" w:type="dxa"/>
            <w:tcBorders>
              <w:top w:val="nil"/>
              <w:left w:val="nil"/>
              <w:bottom w:val="single" w:sz="4" w:space="0" w:color="auto"/>
              <w:right w:val="single" w:sz="4" w:space="0" w:color="auto"/>
            </w:tcBorders>
            <w:noWrap/>
            <w:vAlign w:val="center"/>
            <w:hideMark/>
          </w:tcPr>
          <w:p w14:paraId="74680467" w14:textId="731E2B8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1.000,00 </w:t>
            </w:r>
          </w:p>
        </w:tc>
      </w:tr>
      <w:tr w:rsidR="00560D05" w:rsidRPr="00560D05" w14:paraId="28E90D22" w14:textId="77777777" w:rsidTr="58F23408">
        <w:trPr>
          <w:trHeight w:val="539"/>
        </w:trPr>
        <w:tc>
          <w:tcPr>
            <w:tcW w:w="567" w:type="dxa"/>
            <w:tcBorders>
              <w:top w:val="nil"/>
              <w:left w:val="single" w:sz="4" w:space="0" w:color="auto"/>
              <w:bottom w:val="single" w:sz="4" w:space="0" w:color="auto"/>
              <w:right w:val="single" w:sz="4" w:space="0" w:color="auto"/>
            </w:tcBorders>
            <w:noWrap/>
            <w:vAlign w:val="center"/>
            <w:hideMark/>
          </w:tcPr>
          <w:p w14:paraId="580E0DE4" w14:textId="3FFB3F6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53</w:t>
            </w:r>
          </w:p>
        </w:tc>
        <w:tc>
          <w:tcPr>
            <w:tcW w:w="5548" w:type="dxa"/>
            <w:tcBorders>
              <w:top w:val="nil"/>
              <w:left w:val="nil"/>
              <w:bottom w:val="single" w:sz="4" w:space="0" w:color="auto"/>
              <w:right w:val="nil"/>
            </w:tcBorders>
            <w:vAlign w:val="center"/>
            <w:hideMark/>
          </w:tcPr>
          <w:p w14:paraId="2E37D07A" w14:textId="15749DF5"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CADEIRA DE BANHO OBESO- </w:t>
            </w:r>
            <w:r w:rsidRPr="00560D05">
              <w:rPr>
                <w:rFonts w:ascii="Times New Roman" w:eastAsia="Times New Roman" w:hAnsi="Times New Roman" w:cs="Times New Roman"/>
                <w:color w:val="auto"/>
                <w:sz w:val="16"/>
                <w:szCs w:val="16"/>
              </w:rPr>
              <w:t>EM AÇO CARBONO REFORÇADO, ESTRUTURA MONOBLOCO FIXA, ACOPLA AO VASO SANITÁRIO, APOIO DE BRAÇO FIXO, FREIOS BILATERAIS ZINCADO, APOIO DE PÉ FIXO, GARFO TUBULAR EM AÇO CARBONO, ENCOSTO COM PUNHO TIPO BENGALA, REVESTIMENTO EM CAPA IMPERMEÁVEL E CAPACIDADE PARA 130KG.</w:t>
            </w:r>
          </w:p>
        </w:tc>
        <w:tc>
          <w:tcPr>
            <w:tcW w:w="720" w:type="dxa"/>
            <w:tcBorders>
              <w:top w:val="nil"/>
              <w:left w:val="single" w:sz="4" w:space="0" w:color="auto"/>
              <w:bottom w:val="single" w:sz="4" w:space="0" w:color="auto"/>
              <w:right w:val="single" w:sz="4" w:space="0" w:color="auto"/>
            </w:tcBorders>
            <w:vAlign w:val="center"/>
            <w:hideMark/>
          </w:tcPr>
          <w:p w14:paraId="2E459A55" w14:textId="6435F3A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438187</w:t>
            </w:r>
          </w:p>
        </w:tc>
        <w:tc>
          <w:tcPr>
            <w:tcW w:w="1080" w:type="dxa"/>
            <w:tcBorders>
              <w:top w:val="nil"/>
              <w:left w:val="nil"/>
              <w:bottom w:val="single" w:sz="4" w:space="0" w:color="auto"/>
              <w:right w:val="single" w:sz="4" w:space="0" w:color="auto"/>
            </w:tcBorders>
            <w:vAlign w:val="center"/>
            <w:hideMark/>
          </w:tcPr>
          <w:p w14:paraId="3F3E89B1" w14:textId="56C2D1B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D352AD5" w14:textId="79E85DC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67BDB9D4" w14:textId="62D8B25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R$ 476,70</w:t>
            </w:r>
          </w:p>
        </w:tc>
        <w:tc>
          <w:tcPr>
            <w:tcW w:w="860" w:type="dxa"/>
            <w:tcBorders>
              <w:top w:val="nil"/>
              <w:left w:val="nil"/>
              <w:bottom w:val="single" w:sz="4" w:space="0" w:color="auto"/>
              <w:right w:val="single" w:sz="4" w:space="0" w:color="auto"/>
            </w:tcBorders>
            <w:noWrap/>
            <w:vAlign w:val="center"/>
            <w:hideMark/>
          </w:tcPr>
          <w:p w14:paraId="748EE4B6" w14:textId="4240B6B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1.430,10 </w:t>
            </w:r>
          </w:p>
        </w:tc>
      </w:tr>
      <w:tr w:rsidR="00560D05" w:rsidRPr="00560D05" w14:paraId="70DE4B1D" w14:textId="77777777" w:rsidTr="58F23408">
        <w:trPr>
          <w:trHeight w:val="1200"/>
        </w:trPr>
        <w:tc>
          <w:tcPr>
            <w:tcW w:w="567" w:type="dxa"/>
            <w:tcBorders>
              <w:top w:val="nil"/>
              <w:left w:val="single" w:sz="4" w:space="0" w:color="auto"/>
              <w:bottom w:val="single" w:sz="4" w:space="0" w:color="auto"/>
              <w:right w:val="single" w:sz="4" w:space="0" w:color="auto"/>
            </w:tcBorders>
            <w:noWrap/>
            <w:vAlign w:val="center"/>
            <w:hideMark/>
          </w:tcPr>
          <w:p w14:paraId="0FA9A44D" w14:textId="1800DA8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54</w:t>
            </w:r>
          </w:p>
        </w:tc>
        <w:tc>
          <w:tcPr>
            <w:tcW w:w="5548" w:type="dxa"/>
            <w:tcBorders>
              <w:top w:val="nil"/>
              <w:left w:val="nil"/>
              <w:bottom w:val="single" w:sz="4" w:space="0" w:color="auto"/>
              <w:right w:val="nil"/>
            </w:tcBorders>
            <w:vAlign w:val="center"/>
            <w:hideMark/>
          </w:tcPr>
          <w:p w14:paraId="7A10D45E" w14:textId="3C4BBB04"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POLTRONA HOSPITALAR- </w:t>
            </w:r>
            <w:r w:rsidRPr="00560D05">
              <w:rPr>
                <w:rFonts w:ascii="Times New Roman" w:eastAsia="Times New Roman" w:hAnsi="Times New Roman" w:cs="Times New Roman"/>
                <w:color w:val="auto"/>
                <w:sz w:val="16"/>
                <w:szCs w:val="16"/>
              </w:rPr>
              <w:t>POLTRONA RECLINÁVEL DE DESCANDO HOSPITALAR, ESTRUTURA EM TUBO DE AÇO REDONDO, COM ENCOSTO, ASSENTO, DESCANSA PÉS E BRAÇOS ESTOFADOS COM ESPUMA D26 REAL REVESTIDO EM COURVIM, MOVIMENTOS SIMULTÂNEOS POR MEIO DE ALAVANCA LATERAL, RECLINÁVEL EM ATÉ 4 POSIÇÕES E CAPACIDADE PARA SUPORTAR ATÉ 150KG.</w:t>
            </w:r>
          </w:p>
        </w:tc>
        <w:tc>
          <w:tcPr>
            <w:tcW w:w="720" w:type="dxa"/>
            <w:tcBorders>
              <w:top w:val="nil"/>
              <w:left w:val="single" w:sz="4" w:space="0" w:color="auto"/>
              <w:bottom w:val="single" w:sz="4" w:space="0" w:color="auto"/>
              <w:right w:val="single" w:sz="4" w:space="0" w:color="auto"/>
            </w:tcBorders>
            <w:vAlign w:val="center"/>
            <w:hideMark/>
          </w:tcPr>
          <w:p w14:paraId="72B01567" w14:textId="3535560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484081</w:t>
            </w:r>
          </w:p>
        </w:tc>
        <w:tc>
          <w:tcPr>
            <w:tcW w:w="1080" w:type="dxa"/>
            <w:tcBorders>
              <w:top w:val="nil"/>
              <w:left w:val="nil"/>
              <w:bottom w:val="single" w:sz="4" w:space="0" w:color="auto"/>
              <w:right w:val="single" w:sz="4" w:space="0" w:color="auto"/>
            </w:tcBorders>
            <w:vAlign w:val="center"/>
            <w:hideMark/>
          </w:tcPr>
          <w:p w14:paraId="683208FA" w14:textId="5DEA7CA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28F42B3" w14:textId="0E1C30C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900" w:type="dxa"/>
            <w:tcBorders>
              <w:top w:val="nil"/>
              <w:left w:val="single" w:sz="4" w:space="0" w:color="auto"/>
              <w:bottom w:val="single" w:sz="4" w:space="0" w:color="auto"/>
              <w:right w:val="single" w:sz="4" w:space="0" w:color="auto"/>
            </w:tcBorders>
            <w:noWrap/>
            <w:vAlign w:val="center"/>
            <w:hideMark/>
          </w:tcPr>
          <w:p w14:paraId="410F3BEA" w14:textId="188878B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R$ 1069,00</w:t>
            </w:r>
          </w:p>
        </w:tc>
        <w:tc>
          <w:tcPr>
            <w:tcW w:w="860" w:type="dxa"/>
            <w:tcBorders>
              <w:top w:val="nil"/>
              <w:left w:val="nil"/>
              <w:bottom w:val="single" w:sz="4" w:space="0" w:color="auto"/>
              <w:right w:val="single" w:sz="4" w:space="0" w:color="auto"/>
            </w:tcBorders>
            <w:noWrap/>
            <w:vAlign w:val="center"/>
            <w:hideMark/>
          </w:tcPr>
          <w:p w14:paraId="007A5A13" w14:textId="730CC98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21.380,00 </w:t>
            </w:r>
          </w:p>
        </w:tc>
      </w:tr>
      <w:tr w:rsidR="00560D05" w:rsidRPr="00560D05" w14:paraId="056C2D74" w14:textId="77777777" w:rsidTr="58F23408">
        <w:trPr>
          <w:trHeight w:val="748"/>
        </w:trPr>
        <w:tc>
          <w:tcPr>
            <w:tcW w:w="567" w:type="dxa"/>
            <w:tcBorders>
              <w:top w:val="nil"/>
              <w:left w:val="single" w:sz="4" w:space="0" w:color="auto"/>
              <w:bottom w:val="single" w:sz="4" w:space="0" w:color="auto"/>
              <w:right w:val="single" w:sz="4" w:space="0" w:color="auto"/>
            </w:tcBorders>
            <w:noWrap/>
            <w:vAlign w:val="center"/>
            <w:hideMark/>
          </w:tcPr>
          <w:p w14:paraId="1AF48AEE" w14:textId="04950DF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55</w:t>
            </w:r>
          </w:p>
        </w:tc>
        <w:tc>
          <w:tcPr>
            <w:tcW w:w="5548" w:type="dxa"/>
            <w:tcBorders>
              <w:top w:val="nil"/>
              <w:left w:val="nil"/>
              <w:bottom w:val="single" w:sz="4" w:space="0" w:color="auto"/>
              <w:right w:val="nil"/>
            </w:tcBorders>
            <w:vAlign w:val="center"/>
            <w:hideMark/>
          </w:tcPr>
          <w:p w14:paraId="328280FD" w14:textId="102CA73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CARRO DE EMERGÊNCIA MAD.U 36 M-07X2-06-C-00036/GAVETA TRIPLA VD- </w:t>
            </w:r>
            <w:r w:rsidRPr="00560D05">
              <w:rPr>
                <w:rFonts w:ascii="Times New Roman" w:eastAsia="Times New Roman" w:hAnsi="Times New Roman" w:cs="Times New Roman"/>
                <w:color w:val="auto"/>
                <w:sz w:val="16"/>
                <w:szCs w:val="16"/>
              </w:rPr>
              <w:t>CARRO DE EMERGÊNCIA EM AÇO CARBONO, 4 RODÍZIOS COM FREIOS E PARA-CHOQUES, DIMENSÕES 90,0 X 53,0 X 79,0 CM (A,L,C). COM OS ACESSÓRIOS: 3 GAVETAS SIMPLES; 1 GAVETA TRIPLA; UMA DAS GAVETAS COM 15 DIVISÕES INTERNAS PARA MEDICAMENTOS; BANDEJA AUXILIAR; SUPORTE PARA RÉGUA DE TOMADAS; SUPORTE DE SORO; SUPORTE PARA CARDIOVERSOR/DESFIBRILADOR/NOTEBOOK; SUPORTE PARA CILINDRO DE OXIGÊNIO; PRANCHA DE MASSAGEM 580MM X 300MM</w:t>
            </w:r>
          </w:p>
        </w:tc>
        <w:tc>
          <w:tcPr>
            <w:tcW w:w="720" w:type="dxa"/>
            <w:tcBorders>
              <w:top w:val="nil"/>
              <w:left w:val="single" w:sz="4" w:space="0" w:color="auto"/>
              <w:bottom w:val="single" w:sz="4" w:space="0" w:color="auto"/>
              <w:right w:val="single" w:sz="4" w:space="0" w:color="auto"/>
            </w:tcBorders>
            <w:vAlign w:val="center"/>
            <w:hideMark/>
          </w:tcPr>
          <w:p w14:paraId="539B2A0C" w14:textId="7269E39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436687</w:t>
            </w:r>
          </w:p>
        </w:tc>
        <w:tc>
          <w:tcPr>
            <w:tcW w:w="1080" w:type="dxa"/>
            <w:tcBorders>
              <w:top w:val="nil"/>
              <w:left w:val="nil"/>
              <w:bottom w:val="single" w:sz="4" w:space="0" w:color="auto"/>
              <w:right w:val="single" w:sz="4" w:space="0" w:color="auto"/>
            </w:tcBorders>
            <w:vAlign w:val="center"/>
            <w:hideMark/>
          </w:tcPr>
          <w:p w14:paraId="02A8FAC9" w14:textId="4752201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7A99E21" w14:textId="712BBC7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50D865E2" w14:textId="2BCE1B1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R$ 1603,20</w:t>
            </w:r>
          </w:p>
        </w:tc>
        <w:tc>
          <w:tcPr>
            <w:tcW w:w="860" w:type="dxa"/>
            <w:tcBorders>
              <w:top w:val="nil"/>
              <w:left w:val="nil"/>
              <w:bottom w:val="single" w:sz="4" w:space="0" w:color="auto"/>
              <w:right w:val="single" w:sz="4" w:space="0" w:color="auto"/>
            </w:tcBorders>
            <w:noWrap/>
            <w:vAlign w:val="center"/>
            <w:hideMark/>
          </w:tcPr>
          <w:p w14:paraId="18C98125" w14:textId="34C74C2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3.206,40 </w:t>
            </w:r>
          </w:p>
        </w:tc>
      </w:tr>
      <w:tr w:rsidR="00560D05" w:rsidRPr="00560D05" w14:paraId="485E3D09" w14:textId="77777777" w:rsidTr="58F23408">
        <w:trPr>
          <w:trHeight w:val="509"/>
        </w:trPr>
        <w:tc>
          <w:tcPr>
            <w:tcW w:w="567" w:type="dxa"/>
            <w:tcBorders>
              <w:top w:val="nil"/>
              <w:left w:val="single" w:sz="4" w:space="0" w:color="auto"/>
              <w:bottom w:val="single" w:sz="4" w:space="0" w:color="auto"/>
              <w:right w:val="single" w:sz="4" w:space="0" w:color="auto"/>
            </w:tcBorders>
            <w:noWrap/>
            <w:vAlign w:val="center"/>
            <w:hideMark/>
          </w:tcPr>
          <w:p w14:paraId="221879C8" w14:textId="1B45CD1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56</w:t>
            </w:r>
          </w:p>
        </w:tc>
        <w:tc>
          <w:tcPr>
            <w:tcW w:w="5548" w:type="dxa"/>
            <w:tcBorders>
              <w:top w:val="nil"/>
              <w:left w:val="nil"/>
              <w:bottom w:val="single" w:sz="4" w:space="0" w:color="auto"/>
              <w:right w:val="nil"/>
            </w:tcBorders>
            <w:vAlign w:val="center"/>
            <w:hideMark/>
          </w:tcPr>
          <w:p w14:paraId="2004C1CE" w14:textId="0BD8D5F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CARRO MACA INOX COM RODAS E GRADES- </w:t>
            </w:r>
            <w:r w:rsidRPr="00560D05">
              <w:rPr>
                <w:rFonts w:ascii="Times New Roman" w:eastAsia="Times New Roman" w:hAnsi="Times New Roman" w:cs="Times New Roman"/>
                <w:color w:val="auto"/>
                <w:sz w:val="16"/>
                <w:szCs w:val="16"/>
              </w:rPr>
              <w:t xml:space="preserve">CARRO MACA EM ESTRUTURA DE TUBO INOX, LEITO REMOVÍVEL EM CHAPA DE INOX, SUPORTE PARA SORO EM INOX EM TUBO, COM 2 GANCHOS NA PORTA, GRADES LATERAIS DE ABAIXAR DE INOX EM TUBO, PÉS COM RODÍZIOS DE 5” SENDO 2 COM FREIO, </w:t>
            </w:r>
          </w:p>
        </w:tc>
        <w:tc>
          <w:tcPr>
            <w:tcW w:w="720" w:type="dxa"/>
            <w:tcBorders>
              <w:top w:val="nil"/>
              <w:left w:val="single" w:sz="4" w:space="0" w:color="auto"/>
              <w:bottom w:val="single" w:sz="4" w:space="0" w:color="auto"/>
              <w:right w:val="single" w:sz="4" w:space="0" w:color="auto"/>
            </w:tcBorders>
            <w:vAlign w:val="center"/>
            <w:hideMark/>
          </w:tcPr>
          <w:p w14:paraId="718BAEA2" w14:textId="127F32E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402608</w:t>
            </w:r>
          </w:p>
        </w:tc>
        <w:tc>
          <w:tcPr>
            <w:tcW w:w="1080" w:type="dxa"/>
            <w:tcBorders>
              <w:top w:val="nil"/>
              <w:left w:val="nil"/>
              <w:bottom w:val="single" w:sz="4" w:space="0" w:color="auto"/>
              <w:right w:val="single" w:sz="4" w:space="0" w:color="auto"/>
            </w:tcBorders>
            <w:vAlign w:val="center"/>
            <w:hideMark/>
          </w:tcPr>
          <w:p w14:paraId="16B782E7" w14:textId="574CD5A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92589BF" w14:textId="3D5C75A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w:t>
            </w:r>
          </w:p>
        </w:tc>
        <w:tc>
          <w:tcPr>
            <w:tcW w:w="900" w:type="dxa"/>
            <w:tcBorders>
              <w:top w:val="nil"/>
              <w:left w:val="single" w:sz="4" w:space="0" w:color="auto"/>
              <w:bottom w:val="single" w:sz="4" w:space="0" w:color="auto"/>
              <w:right w:val="single" w:sz="4" w:space="0" w:color="auto"/>
            </w:tcBorders>
            <w:noWrap/>
            <w:vAlign w:val="center"/>
            <w:hideMark/>
          </w:tcPr>
          <w:p w14:paraId="4B867694" w14:textId="72795D4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R$ 1849,50</w:t>
            </w:r>
          </w:p>
        </w:tc>
        <w:tc>
          <w:tcPr>
            <w:tcW w:w="860" w:type="dxa"/>
            <w:tcBorders>
              <w:top w:val="nil"/>
              <w:left w:val="nil"/>
              <w:bottom w:val="single" w:sz="4" w:space="0" w:color="auto"/>
              <w:right w:val="single" w:sz="4" w:space="0" w:color="auto"/>
            </w:tcBorders>
            <w:noWrap/>
            <w:vAlign w:val="center"/>
            <w:hideMark/>
          </w:tcPr>
          <w:p w14:paraId="007FF81E" w14:textId="615EDE1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5.548,50 </w:t>
            </w:r>
          </w:p>
        </w:tc>
      </w:tr>
      <w:tr w:rsidR="00560D05" w:rsidRPr="00560D05" w14:paraId="1A4F3CB8"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62586D91" w14:textId="5E10E33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57</w:t>
            </w:r>
          </w:p>
        </w:tc>
        <w:tc>
          <w:tcPr>
            <w:tcW w:w="5548" w:type="dxa"/>
            <w:tcBorders>
              <w:top w:val="nil"/>
              <w:left w:val="nil"/>
              <w:bottom w:val="single" w:sz="4" w:space="0" w:color="auto"/>
              <w:right w:val="nil"/>
            </w:tcBorders>
            <w:vAlign w:val="center"/>
            <w:hideMark/>
          </w:tcPr>
          <w:p w14:paraId="75703D2C" w14:textId="5DCE068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COLCHONETE PARA CARRO MACA HOSPITALAR D26- </w:t>
            </w:r>
            <w:r w:rsidRPr="00560D05">
              <w:rPr>
                <w:rFonts w:ascii="Times New Roman" w:eastAsia="Times New Roman" w:hAnsi="Times New Roman" w:cs="Times New Roman"/>
                <w:color w:val="auto"/>
                <w:sz w:val="16"/>
                <w:szCs w:val="16"/>
              </w:rPr>
              <w:t>COLCHONETE DE ESPUMA D26 COM CAPA IMPERMEÁVEL LAVÁVEL. MEDIDAS: 1,88 X 0,58 X 0,05M CAPA IMPERMEÁVEL EM NAPA.</w:t>
            </w:r>
          </w:p>
        </w:tc>
        <w:tc>
          <w:tcPr>
            <w:tcW w:w="720" w:type="dxa"/>
            <w:tcBorders>
              <w:top w:val="nil"/>
              <w:left w:val="single" w:sz="4" w:space="0" w:color="auto"/>
              <w:bottom w:val="single" w:sz="4" w:space="0" w:color="auto"/>
              <w:right w:val="single" w:sz="4" w:space="0" w:color="auto"/>
            </w:tcBorders>
            <w:vAlign w:val="center"/>
            <w:hideMark/>
          </w:tcPr>
          <w:p w14:paraId="6DE7B798" w14:textId="0553BC0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601397</w:t>
            </w:r>
          </w:p>
        </w:tc>
        <w:tc>
          <w:tcPr>
            <w:tcW w:w="1080" w:type="dxa"/>
            <w:tcBorders>
              <w:top w:val="nil"/>
              <w:left w:val="nil"/>
              <w:bottom w:val="single" w:sz="4" w:space="0" w:color="auto"/>
              <w:right w:val="single" w:sz="4" w:space="0" w:color="auto"/>
            </w:tcBorders>
            <w:vAlign w:val="center"/>
            <w:hideMark/>
          </w:tcPr>
          <w:p w14:paraId="6D7B30BC" w14:textId="1CAF4E3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A099981" w14:textId="51C0345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786D419D" w14:textId="7957697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R$ 91,00</w:t>
            </w:r>
          </w:p>
        </w:tc>
        <w:tc>
          <w:tcPr>
            <w:tcW w:w="860" w:type="dxa"/>
            <w:tcBorders>
              <w:top w:val="nil"/>
              <w:left w:val="nil"/>
              <w:bottom w:val="single" w:sz="4" w:space="0" w:color="auto"/>
              <w:right w:val="single" w:sz="4" w:space="0" w:color="auto"/>
            </w:tcBorders>
            <w:noWrap/>
            <w:vAlign w:val="center"/>
            <w:hideMark/>
          </w:tcPr>
          <w:p w14:paraId="127B2BE2" w14:textId="4D5D9DC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1.365,00 </w:t>
            </w:r>
          </w:p>
        </w:tc>
      </w:tr>
      <w:tr w:rsidR="00560D05" w:rsidRPr="00560D05" w14:paraId="31291243" w14:textId="77777777" w:rsidTr="58F23408">
        <w:trPr>
          <w:trHeight w:val="645"/>
        </w:trPr>
        <w:tc>
          <w:tcPr>
            <w:tcW w:w="567" w:type="dxa"/>
            <w:tcBorders>
              <w:top w:val="nil"/>
              <w:left w:val="single" w:sz="4" w:space="0" w:color="auto"/>
              <w:bottom w:val="single" w:sz="4" w:space="0" w:color="auto"/>
              <w:right w:val="single" w:sz="4" w:space="0" w:color="auto"/>
            </w:tcBorders>
            <w:noWrap/>
            <w:vAlign w:val="center"/>
            <w:hideMark/>
          </w:tcPr>
          <w:p w14:paraId="6CD91A7C" w14:textId="4166169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58</w:t>
            </w:r>
          </w:p>
        </w:tc>
        <w:tc>
          <w:tcPr>
            <w:tcW w:w="5548" w:type="dxa"/>
            <w:tcBorders>
              <w:top w:val="nil"/>
              <w:left w:val="nil"/>
              <w:bottom w:val="single" w:sz="4" w:space="0" w:color="auto"/>
              <w:right w:val="nil"/>
            </w:tcBorders>
            <w:vAlign w:val="center"/>
            <w:hideMark/>
          </w:tcPr>
          <w:p w14:paraId="5FD9F75D" w14:textId="1CD4AF2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GUIA DE BOUGIE PARA INTUBAÇÃO TRAQUEAL ADULTO- </w:t>
            </w:r>
            <w:r w:rsidRPr="00560D05">
              <w:rPr>
                <w:rFonts w:ascii="Times New Roman" w:eastAsia="Times New Roman" w:hAnsi="Times New Roman" w:cs="Times New Roman"/>
                <w:color w:val="auto"/>
                <w:sz w:val="16"/>
                <w:szCs w:val="16"/>
              </w:rPr>
              <w:t>GUIA PARA INTUBAÇÃO TRAQUEAL, TAMANHO ADULTO, EM POLIETILENO, PARA USO COM TUBOS TRAQUEAIS ENTRE 5.5MM E 10,0MM; 70 CM DE COMPRIMENTO; 5,0MM DE ESPESSURA; EXTREMIDADE PRÓXIMA RETAL E A DISTAL ANGULADA EM APROXIMADAMENTE 35 GRAUS; COM DOIS ORIFÍCIOS LATERAIS DISTAIS PARA SAÍDA DE OXIGÊNIO E UM CONECTOR PARA VENTILAÇÃO.</w:t>
            </w:r>
          </w:p>
        </w:tc>
        <w:tc>
          <w:tcPr>
            <w:tcW w:w="720" w:type="dxa"/>
            <w:tcBorders>
              <w:top w:val="nil"/>
              <w:left w:val="single" w:sz="4" w:space="0" w:color="auto"/>
              <w:bottom w:val="single" w:sz="4" w:space="0" w:color="auto"/>
              <w:right w:val="single" w:sz="4" w:space="0" w:color="auto"/>
            </w:tcBorders>
            <w:vAlign w:val="center"/>
            <w:hideMark/>
          </w:tcPr>
          <w:p w14:paraId="47F38F6A" w14:textId="0892999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452988</w:t>
            </w:r>
          </w:p>
        </w:tc>
        <w:tc>
          <w:tcPr>
            <w:tcW w:w="1080" w:type="dxa"/>
            <w:tcBorders>
              <w:top w:val="nil"/>
              <w:left w:val="nil"/>
              <w:bottom w:val="single" w:sz="4" w:space="0" w:color="auto"/>
              <w:right w:val="single" w:sz="4" w:space="0" w:color="auto"/>
            </w:tcBorders>
            <w:vAlign w:val="center"/>
            <w:hideMark/>
          </w:tcPr>
          <w:p w14:paraId="65D1AD2C" w14:textId="709F182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7ED5EC1" w14:textId="2BBEB2F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76F91A75" w14:textId="1DBFBB3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R$ 35,08</w:t>
            </w:r>
          </w:p>
        </w:tc>
        <w:tc>
          <w:tcPr>
            <w:tcW w:w="860" w:type="dxa"/>
            <w:tcBorders>
              <w:top w:val="nil"/>
              <w:left w:val="nil"/>
              <w:bottom w:val="single" w:sz="4" w:space="0" w:color="auto"/>
              <w:right w:val="single" w:sz="4" w:space="0" w:color="auto"/>
            </w:tcBorders>
            <w:noWrap/>
            <w:vAlign w:val="center"/>
            <w:hideMark/>
          </w:tcPr>
          <w:p w14:paraId="4D78DFA8" w14:textId="6F76C02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526,20 </w:t>
            </w:r>
          </w:p>
        </w:tc>
      </w:tr>
      <w:tr w:rsidR="00560D05" w:rsidRPr="00560D05" w14:paraId="380303CF" w14:textId="77777777" w:rsidTr="58F23408">
        <w:trPr>
          <w:trHeight w:val="409"/>
        </w:trPr>
        <w:tc>
          <w:tcPr>
            <w:tcW w:w="567" w:type="dxa"/>
            <w:tcBorders>
              <w:top w:val="nil"/>
              <w:left w:val="single" w:sz="4" w:space="0" w:color="auto"/>
              <w:bottom w:val="single" w:sz="4" w:space="0" w:color="auto"/>
              <w:right w:val="single" w:sz="4" w:space="0" w:color="auto"/>
            </w:tcBorders>
            <w:noWrap/>
            <w:vAlign w:val="center"/>
            <w:hideMark/>
          </w:tcPr>
          <w:p w14:paraId="0FAE7334" w14:textId="2E9873E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59</w:t>
            </w:r>
          </w:p>
        </w:tc>
        <w:tc>
          <w:tcPr>
            <w:tcW w:w="5548" w:type="dxa"/>
            <w:tcBorders>
              <w:top w:val="nil"/>
              <w:left w:val="nil"/>
              <w:bottom w:val="single" w:sz="4" w:space="0" w:color="auto"/>
              <w:right w:val="nil"/>
            </w:tcBorders>
            <w:vAlign w:val="center"/>
            <w:hideMark/>
          </w:tcPr>
          <w:p w14:paraId="328643B8" w14:textId="7336A96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GUIA DE BOUGIE PARA INTUBAÇÃO TRAQUEAL PEDIÁTRICO- </w:t>
            </w:r>
            <w:r w:rsidRPr="00560D05">
              <w:rPr>
                <w:rFonts w:ascii="Times New Roman" w:eastAsia="Times New Roman" w:hAnsi="Times New Roman" w:cs="Times New Roman"/>
                <w:color w:val="auto"/>
                <w:sz w:val="16"/>
                <w:szCs w:val="16"/>
              </w:rPr>
              <w:t>GUIA PARA INTUBAÇÃO TRAQUEAL, TAMANHO PEDIÁTRICO, EM POLIETILENO, EXTREMIDADE PRÓXIMA RETAL E A DISTAL ANGULADA EM APROXIMADAMENTE 35 GRAUS; COM DOIS ORIFÍCIOS LATERAIS DISTAIS PARA SAÍDA DE OXIGÊNIO E UM CONECTOR PARA VENTILAÇÃO.</w:t>
            </w:r>
          </w:p>
        </w:tc>
        <w:tc>
          <w:tcPr>
            <w:tcW w:w="720" w:type="dxa"/>
            <w:tcBorders>
              <w:top w:val="nil"/>
              <w:left w:val="single" w:sz="4" w:space="0" w:color="auto"/>
              <w:bottom w:val="single" w:sz="4" w:space="0" w:color="auto"/>
              <w:right w:val="single" w:sz="4" w:space="0" w:color="auto"/>
            </w:tcBorders>
            <w:vAlign w:val="center"/>
            <w:hideMark/>
          </w:tcPr>
          <w:p w14:paraId="63E0BBAA" w14:textId="3D5C748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452989</w:t>
            </w:r>
          </w:p>
        </w:tc>
        <w:tc>
          <w:tcPr>
            <w:tcW w:w="1080" w:type="dxa"/>
            <w:tcBorders>
              <w:top w:val="nil"/>
              <w:left w:val="nil"/>
              <w:bottom w:val="single" w:sz="4" w:space="0" w:color="auto"/>
              <w:right w:val="single" w:sz="4" w:space="0" w:color="auto"/>
            </w:tcBorders>
            <w:vAlign w:val="center"/>
            <w:hideMark/>
          </w:tcPr>
          <w:p w14:paraId="3F8C5016" w14:textId="4D5CBDE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UNIDADE </w:t>
            </w:r>
          </w:p>
        </w:tc>
        <w:tc>
          <w:tcPr>
            <w:tcW w:w="540" w:type="dxa"/>
            <w:tcBorders>
              <w:top w:val="nil"/>
              <w:left w:val="nil"/>
              <w:bottom w:val="single" w:sz="4" w:space="0" w:color="auto"/>
              <w:right w:val="single" w:sz="4" w:space="0" w:color="auto"/>
            </w:tcBorders>
            <w:vAlign w:val="center"/>
            <w:hideMark/>
          </w:tcPr>
          <w:p w14:paraId="04E921FB" w14:textId="5A782C9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09B57517" w14:textId="7252AA6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R$ 29,90</w:t>
            </w:r>
          </w:p>
        </w:tc>
        <w:tc>
          <w:tcPr>
            <w:tcW w:w="860" w:type="dxa"/>
            <w:tcBorders>
              <w:top w:val="nil"/>
              <w:left w:val="nil"/>
              <w:bottom w:val="single" w:sz="4" w:space="0" w:color="auto"/>
              <w:right w:val="single" w:sz="4" w:space="0" w:color="auto"/>
            </w:tcBorders>
            <w:noWrap/>
            <w:vAlign w:val="center"/>
            <w:hideMark/>
          </w:tcPr>
          <w:p w14:paraId="1159AB08" w14:textId="687D3A0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448,50 </w:t>
            </w:r>
          </w:p>
        </w:tc>
      </w:tr>
      <w:tr w:rsidR="00560D05" w:rsidRPr="00560D05" w14:paraId="40DEA273" w14:textId="77777777" w:rsidTr="58F23408">
        <w:trPr>
          <w:trHeight w:val="1185"/>
        </w:trPr>
        <w:tc>
          <w:tcPr>
            <w:tcW w:w="567" w:type="dxa"/>
            <w:tcBorders>
              <w:top w:val="nil"/>
              <w:left w:val="single" w:sz="4" w:space="0" w:color="auto"/>
              <w:bottom w:val="single" w:sz="4" w:space="0" w:color="auto"/>
              <w:right w:val="single" w:sz="4" w:space="0" w:color="auto"/>
            </w:tcBorders>
            <w:noWrap/>
            <w:vAlign w:val="center"/>
            <w:hideMark/>
          </w:tcPr>
          <w:p w14:paraId="66B5F4FD" w14:textId="6F5ABF7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60</w:t>
            </w:r>
          </w:p>
        </w:tc>
        <w:tc>
          <w:tcPr>
            <w:tcW w:w="5548" w:type="dxa"/>
            <w:tcBorders>
              <w:top w:val="nil"/>
              <w:left w:val="nil"/>
              <w:bottom w:val="single" w:sz="4" w:space="0" w:color="auto"/>
              <w:right w:val="nil"/>
            </w:tcBorders>
            <w:vAlign w:val="center"/>
            <w:hideMark/>
          </w:tcPr>
          <w:p w14:paraId="6D84711D" w14:textId="74597FCA" w:rsidR="00AF2FEA" w:rsidRPr="00560D05" w:rsidRDefault="6DB8C754" w:rsidP="00AF2FEA">
            <w:pPr>
              <w:widowControl/>
              <w:spacing w:after="0" w:line="240" w:lineRule="auto"/>
              <w:jc w:val="both"/>
              <w:rPr>
                <w:color w:val="auto"/>
              </w:rPr>
            </w:pPr>
            <w:r w:rsidRPr="00560D05">
              <w:rPr>
                <w:rFonts w:ascii="Times New Roman" w:eastAsia="Times New Roman" w:hAnsi="Times New Roman" w:cs="Times New Roman"/>
                <w:b/>
                <w:bCs/>
                <w:color w:val="auto"/>
                <w:sz w:val="16"/>
                <w:szCs w:val="16"/>
              </w:rPr>
              <w:t>DESFIBRILADOR EXTERNO</w:t>
            </w:r>
            <w:r w:rsidRPr="00560D05">
              <w:rPr>
                <w:rFonts w:ascii="Times New Roman" w:eastAsia="Times New Roman" w:hAnsi="Times New Roman" w:cs="Times New Roman"/>
                <w:color w:val="auto"/>
                <w:sz w:val="16"/>
                <w:szCs w:val="16"/>
              </w:rPr>
              <w:t>, MODELO: DESFIBRILADOR EXTERNO AUTOMÁTICO - DEA , MODO DE FUNCIONAMENTO: AUTOMÁTICO, SEMIAUTOMÁTICO E MANUAL , FORMA DE ONDA: RETILÍNEO BIFÁSICO , RECURSOS: AUXÍLIO PCR C/ REGISTRO DE EVENTOS , AUTONOMIA DA BATERIA (Nº DE CHOQUES): MÍNIMO 300 CHOQUES , ALIMENTAÇÃO: BATERIA RECARREGÁVEL , TRANSFERÊNCIA DE DADOS: COM E SEM FIO.</w:t>
            </w:r>
          </w:p>
        </w:tc>
        <w:tc>
          <w:tcPr>
            <w:tcW w:w="720" w:type="dxa"/>
            <w:tcBorders>
              <w:top w:val="nil"/>
              <w:left w:val="single" w:sz="4" w:space="0" w:color="auto"/>
              <w:bottom w:val="single" w:sz="4" w:space="0" w:color="auto"/>
              <w:right w:val="single" w:sz="4" w:space="0" w:color="auto"/>
            </w:tcBorders>
            <w:vAlign w:val="center"/>
            <w:hideMark/>
          </w:tcPr>
          <w:p w14:paraId="0CF45242" w14:textId="22C683B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615328</w:t>
            </w:r>
          </w:p>
        </w:tc>
        <w:tc>
          <w:tcPr>
            <w:tcW w:w="1080" w:type="dxa"/>
            <w:tcBorders>
              <w:top w:val="nil"/>
              <w:left w:val="nil"/>
              <w:bottom w:val="single" w:sz="4" w:space="0" w:color="auto"/>
              <w:right w:val="single" w:sz="4" w:space="0" w:color="auto"/>
            </w:tcBorders>
            <w:vAlign w:val="center"/>
            <w:hideMark/>
          </w:tcPr>
          <w:p w14:paraId="14047709" w14:textId="20923F8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A574B92" w14:textId="12E5251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w:t>
            </w:r>
          </w:p>
        </w:tc>
        <w:tc>
          <w:tcPr>
            <w:tcW w:w="900" w:type="dxa"/>
            <w:tcBorders>
              <w:top w:val="nil"/>
              <w:left w:val="single" w:sz="4" w:space="0" w:color="auto"/>
              <w:bottom w:val="single" w:sz="4" w:space="0" w:color="auto"/>
              <w:right w:val="single" w:sz="4" w:space="0" w:color="auto"/>
            </w:tcBorders>
            <w:noWrap/>
            <w:vAlign w:val="center"/>
            <w:hideMark/>
          </w:tcPr>
          <w:p w14:paraId="1EDBFD44" w14:textId="2FB33D0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R$ 11250,00</w:t>
            </w:r>
          </w:p>
        </w:tc>
        <w:tc>
          <w:tcPr>
            <w:tcW w:w="860" w:type="dxa"/>
            <w:tcBorders>
              <w:top w:val="nil"/>
              <w:left w:val="nil"/>
              <w:bottom w:val="single" w:sz="4" w:space="0" w:color="auto"/>
              <w:right w:val="single" w:sz="4" w:space="0" w:color="auto"/>
            </w:tcBorders>
            <w:noWrap/>
            <w:vAlign w:val="center"/>
            <w:hideMark/>
          </w:tcPr>
          <w:p w14:paraId="788FD4AB" w14:textId="4707D73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11.250,00 </w:t>
            </w:r>
          </w:p>
        </w:tc>
      </w:tr>
      <w:tr w:rsidR="00560D05" w:rsidRPr="00560D05" w14:paraId="057C8CDD" w14:textId="77777777" w:rsidTr="58F23408">
        <w:trPr>
          <w:trHeight w:val="166"/>
        </w:trPr>
        <w:tc>
          <w:tcPr>
            <w:tcW w:w="567" w:type="dxa"/>
            <w:tcBorders>
              <w:top w:val="nil"/>
              <w:left w:val="single" w:sz="4" w:space="0" w:color="auto"/>
              <w:bottom w:val="single" w:sz="4" w:space="0" w:color="auto"/>
              <w:right w:val="single" w:sz="4" w:space="0" w:color="auto"/>
            </w:tcBorders>
            <w:noWrap/>
            <w:vAlign w:val="center"/>
            <w:hideMark/>
          </w:tcPr>
          <w:p w14:paraId="380AF935" w14:textId="689881C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w:t>
            </w:r>
          </w:p>
        </w:tc>
        <w:tc>
          <w:tcPr>
            <w:tcW w:w="5548" w:type="dxa"/>
            <w:tcBorders>
              <w:top w:val="nil"/>
              <w:left w:val="nil"/>
              <w:bottom w:val="single" w:sz="4" w:space="0" w:color="auto"/>
              <w:right w:val="nil"/>
            </w:tcBorders>
            <w:vAlign w:val="center"/>
            <w:hideMark/>
          </w:tcPr>
          <w:p w14:paraId="18074185" w14:textId="40015F2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PÁS ADESIVAS ELETRODO DESCARTÁVEL ADULTO PARA DESFIBRILADOR DEA LIFE 400 FUTURA - (MODELO NOVO CONECTOR PRETO) – CMOSDRAKE- </w:t>
            </w:r>
            <w:r w:rsidRPr="00560D05">
              <w:rPr>
                <w:rFonts w:ascii="Times New Roman" w:eastAsia="Times New Roman" w:hAnsi="Times New Roman" w:cs="Times New Roman"/>
                <w:color w:val="auto"/>
                <w:sz w:val="16"/>
                <w:szCs w:val="16"/>
              </w:rPr>
              <w:t>01 JOGO DE PÁS ADESIVAS ELETRODO DESCARTÁVEL, COMPATÍVEL COMO O MODELO NOVO CONECTOR PRETO CMOSDRAKE.</w:t>
            </w:r>
          </w:p>
        </w:tc>
        <w:tc>
          <w:tcPr>
            <w:tcW w:w="720" w:type="dxa"/>
            <w:tcBorders>
              <w:top w:val="nil"/>
              <w:left w:val="single" w:sz="4" w:space="0" w:color="auto"/>
              <w:bottom w:val="single" w:sz="4" w:space="0" w:color="auto"/>
              <w:right w:val="single" w:sz="4" w:space="0" w:color="auto"/>
            </w:tcBorders>
            <w:vAlign w:val="center"/>
            <w:hideMark/>
          </w:tcPr>
          <w:p w14:paraId="696947EE" w14:textId="715CEED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453800</w:t>
            </w:r>
          </w:p>
        </w:tc>
        <w:tc>
          <w:tcPr>
            <w:tcW w:w="1080" w:type="dxa"/>
            <w:tcBorders>
              <w:top w:val="nil"/>
              <w:left w:val="nil"/>
              <w:bottom w:val="single" w:sz="4" w:space="0" w:color="auto"/>
              <w:right w:val="single" w:sz="4" w:space="0" w:color="auto"/>
            </w:tcBorders>
            <w:vAlign w:val="center"/>
            <w:hideMark/>
          </w:tcPr>
          <w:p w14:paraId="06F973A5" w14:textId="6D108DD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AD62FEC" w14:textId="555707B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w:t>
            </w:r>
          </w:p>
        </w:tc>
        <w:tc>
          <w:tcPr>
            <w:tcW w:w="900" w:type="dxa"/>
            <w:tcBorders>
              <w:top w:val="nil"/>
              <w:left w:val="single" w:sz="4" w:space="0" w:color="auto"/>
              <w:bottom w:val="single" w:sz="4" w:space="0" w:color="auto"/>
              <w:right w:val="single" w:sz="4" w:space="0" w:color="auto"/>
            </w:tcBorders>
            <w:noWrap/>
            <w:vAlign w:val="center"/>
            <w:hideMark/>
          </w:tcPr>
          <w:p w14:paraId="770AE271" w14:textId="1351CB1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R$ 633,05</w:t>
            </w:r>
          </w:p>
        </w:tc>
        <w:tc>
          <w:tcPr>
            <w:tcW w:w="860" w:type="dxa"/>
            <w:tcBorders>
              <w:top w:val="nil"/>
              <w:left w:val="nil"/>
              <w:bottom w:val="single" w:sz="4" w:space="0" w:color="auto"/>
              <w:right w:val="single" w:sz="4" w:space="0" w:color="auto"/>
            </w:tcBorders>
            <w:noWrap/>
            <w:vAlign w:val="center"/>
            <w:hideMark/>
          </w:tcPr>
          <w:p w14:paraId="779E0D99" w14:textId="41923A8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25.322,00 </w:t>
            </w:r>
          </w:p>
        </w:tc>
      </w:tr>
      <w:tr w:rsidR="00560D05" w:rsidRPr="00560D05" w14:paraId="4B16E908" w14:textId="77777777" w:rsidTr="58F23408">
        <w:trPr>
          <w:trHeight w:val="708"/>
        </w:trPr>
        <w:tc>
          <w:tcPr>
            <w:tcW w:w="567" w:type="dxa"/>
            <w:tcBorders>
              <w:top w:val="nil"/>
              <w:left w:val="single" w:sz="4" w:space="0" w:color="auto"/>
              <w:bottom w:val="single" w:sz="4" w:space="0" w:color="auto"/>
              <w:right w:val="single" w:sz="4" w:space="0" w:color="auto"/>
            </w:tcBorders>
            <w:noWrap/>
            <w:vAlign w:val="center"/>
            <w:hideMark/>
          </w:tcPr>
          <w:p w14:paraId="1634AB84" w14:textId="410FEB7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62</w:t>
            </w:r>
          </w:p>
        </w:tc>
        <w:tc>
          <w:tcPr>
            <w:tcW w:w="5548" w:type="dxa"/>
            <w:tcBorders>
              <w:top w:val="nil"/>
              <w:left w:val="nil"/>
              <w:bottom w:val="single" w:sz="4" w:space="0" w:color="auto"/>
              <w:right w:val="nil"/>
            </w:tcBorders>
            <w:vAlign w:val="center"/>
            <w:hideMark/>
          </w:tcPr>
          <w:p w14:paraId="7DA4A763" w14:textId="5D72EABF"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CIRCUITO PARA VENTILADOR MECÂNICO- </w:t>
            </w:r>
            <w:r w:rsidRPr="00560D05">
              <w:rPr>
                <w:rFonts w:ascii="Times New Roman" w:eastAsia="Times New Roman" w:hAnsi="Times New Roman" w:cs="Times New Roman"/>
                <w:color w:val="auto"/>
                <w:sz w:val="16"/>
                <w:szCs w:val="16"/>
              </w:rPr>
              <w:t>COMPOSTO DE 2 TRAQUÉIAS EM SILICONE 22 X 1500MM; 1 CONECTOR Y, AUTOCLAVÁVEIS.</w:t>
            </w:r>
          </w:p>
        </w:tc>
        <w:tc>
          <w:tcPr>
            <w:tcW w:w="720" w:type="dxa"/>
            <w:tcBorders>
              <w:top w:val="nil"/>
              <w:left w:val="single" w:sz="4" w:space="0" w:color="auto"/>
              <w:bottom w:val="single" w:sz="4" w:space="0" w:color="auto"/>
              <w:right w:val="single" w:sz="4" w:space="0" w:color="auto"/>
            </w:tcBorders>
            <w:vAlign w:val="center"/>
            <w:hideMark/>
          </w:tcPr>
          <w:p w14:paraId="30B68943" w14:textId="6EECBCA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614943</w:t>
            </w:r>
          </w:p>
        </w:tc>
        <w:tc>
          <w:tcPr>
            <w:tcW w:w="1080" w:type="dxa"/>
            <w:tcBorders>
              <w:top w:val="nil"/>
              <w:left w:val="nil"/>
              <w:bottom w:val="single" w:sz="4" w:space="0" w:color="auto"/>
              <w:right w:val="single" w:sz="4" w:space="0" w:color="auto"/>
            </w:tcBorders>
            <w:vAlign w:val="center"/>
            <w:hideMark/>
          </w:tcPr>
          <w:p w14:paraId="65BC9266" w14:textId="480E04C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E4942B4" w14:textId="40A93B7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65533BDB" w14:textId="498A217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R$ 365,49</w:t>
            </w:r>
          </w:p>
        </w:tc>
        <w:tc>
          <w:tcPr>
            <w:tcW w:w="860" w:type="dxa"/>
            <w:tcBorders>
              <w:top w:val="nil"/>
              <w:left w:val="nil"/>
              <w:bottom w:val="single" w:sz="4" w:space="0" w:color="auto"/>
              <w:right w:val="single" w:sz="4" w:space="0" w:color="auto"/>
            </w:tcBorders>
            <w:noWrap/>
            <w:vAlign w:val="center"/>
            <w:hideMark/>
          </w:tcPr>
          <w:p w14:paraId="452C2F14" w14:textId="57C21FE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5.482,35 </w:t>
            </w:r>
          </w:p>
        </w:tc>
      </w:tr>
      <w:tr w:rsidR="00560D05" w:rsidRPr="00560D05" w14:paraId="72B4E684" w14:textId="77777777" w:rsidTr="58F23408">
        <w:trPr>
          <w:trHeight w:val="134"/>
        </w:trPr>
        <w:tc>
          <w:tcPr>
            <w:tcW w:w="567" w:type="dxa"/>
            <w:tcBorders>
              <w:top w:val="nil"/>
              <w:left w:val="single" w:sz="4" w:space="0" w:color="auto"/>
              <w:bottom w:val="single" w:sz="4" w:space="0" w:color="auto"/>
              <w:right w:val="single" w:sz="4" w:space="0" w:color="auto"/>
            </w:tcBorders>
            <w:noWrap/>
            <w:vAlign w:val="center"/>
            <w:hideMark/>
          </w:tcPr>
          <w:p w14:paraId="48F6BEC8" w14:textId="6193084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63</w:t>
            </w:r>
          </w:p>
        </w:tc>
        <w:tc>
          <w:tcPr>
            <w:tcW w:w="5548" w:type="dxa"/>
            <w:tcBorders>
              <w:top w:val="nil"/>
              <w:left w:val="nil"/>
              <w:bottom w:val="single" w:sz="4" w:space="0" w:color="auto"/>
              <w:right w:val="nil"/>
            </w:tcBorders>
            <w:vAlign w:val="center"/>
            <w:hideMark/>
          </w:tcPr>
          <w:p w14:paraId="3D01E78E" w14:textId="34FF4999"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COLAR CERVICAL ADULTO- </w:t>
            </w:r>
            <w:r w:rsidRPr="00560D05">
              <w:rPr>
                <w:rFonts w:ascii="Times New Roman" w:eastAsia="Times New Roman" w:hAnsi="Times New Roman" w:cs="Times New Roman"/>
                <w:color w:val="auto"/>
                <w:sz w:val="16"/>
                <w:szCs w:val="16"/>
              </w:rPr>
              <w:t>AJUSTÁVEL NA ALTURA COM 16 POSIÇÕES (12 POSIÇÕES NA VERSÃO PEDIÁTRICA), APOIO DE QUEIXO DOBRÁVEL, ABERTURA FRONTAL E POSTERIOR E VISUALIZAÇÃO DA REGIÃO DA NUCA.</w:t>
            </w:r>
          </w:p>
        </w:tc>
        <w:tc>
          <w:tcPr>
            <w:tcW w:w="720" w:type="dxa"/>
            <w:tcBorders>
              <w:top w:val="nil"/>
              <w:left w:val="single" w:sz="4" w:space="0" w:color="auto"/>
              <w:bottom w:val="single" w:sz="4" w:space="0" w:color="auto"/>
              <w:right w:val="single" w:sz="4" w:space="0" w:color="auto"/>
            </w:tcBorders>
            <w:vAlign w:val="center"/>
            <w:hideMark/>
          </w:tcPr>
          <w:p w14:paraId="0D1D17D1" w14:textId="4F94A41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611258</w:t>
            </w:r>
          </w:p>
        </w:tc>
        <w:tc>
          <w:tcPr>
            <w:tcW w:w="1080" w:type="dxa"/>
            <w:tcBorders>
              <w:top w:val="nil"/>
              <w:left w:val="nil"/>
              <w:bottom w:val="single" w:sz="4" w:space="0" w:color="auto"/>
              <w:right w:val="single" w:sz="4" w:space="0" w:color="auto"/>
            </w:tcBorders>
            <w:vAlign w:val="center"/>
            <w:hideMark/>
          </w:tcPr>
          <w:p w14:paraId="30276F9D" w14:textId="73272C4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3F1A6D5" w14:textId="0F8BD45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70AB2EC5" w14:textId="517BD85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R$ 61,26</w:t>
            </w:r>
          </w:p>
        </w:tc>
        <w:tc>
          <w:tcPr>
            <w:tcW w:w="860" w:type="dxa"/>
            <w:tcBorders>
              <w:top w:val="nil"/>
              <w:left w:val="nil"/>
              <w:bottom w:val="single" w:sz="4" w:space="0" w:color="auto"/>
              <w:right w:val="single" w:sz="4" w:space="0" w:color="auto"/>
            </w:tcBorders>
            <w:noWrap/>
            <w:vAlign w:val="center"/>
            <w:hideMark/>
          </w:tcPr>
          <w:p w14:paraId="722E3BB1" w14:textId="7F28204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612,60 </w:t>
            </w:r>
          </w:p>
        </w:tc>
      </w:tr>
      <w:tr w:rsidR="00560D05" w:rsidRPr="00560D05" w14:paraId="683EA04D"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20FC417A" w14:textId="2DC8312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64</w:t>
            </w:r>
          </w:p>
        </w:tc>
        <w:tc>
          <w:tcPr>
            <w:tcW w:w="5548" w:type="dxa"/>
            <w:tcBorders>
              <w:top w:val="nil"/>
              <w:left w:val="nil"/>
              <w:bottom w:val="single" w:sz="4" w:space="0" w:color="auto"/>
              <w:right w:val="nil"/>
            </w:tcBorders>
            <w:vAlign w:val="center"/>
            <w:hideMark/>
          </w:tcPr>
          <w:p w14:paraId="0868B1FA" w14:textId="7D2C3BB1"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COLAR CERVICAL PEDIÁTRICO- </w:t>
            </w:r>
            <w:r w:rsidRPr="00560D05">
              <w:rPr>
                <w:rFonts w:ascii="Times New Roman" w:eastAsia="Times New Roman" w:hAnsi="Times New Roman" w:cs="Times New Roman"/>
                <w:color w:val="auto"/>
                <w:sz w:val="16"/>
                <w:szCs w:val="16"/>
              </w:rPr>
              <w:t>AJUSTÁVEL NA ALTURA COM 16 POSIÇÕES (12 POSIÇÕES NA VERSÃO PEDIÁTRICA), APOIO DE QUEIXO DOBRÁVEL, ABERTURA FRONTAL E POSTERIOR E VISUALIZAÇÃO DA REGIÃO DA NUCA.</w:t>
            </w:r>
          </w:p>
        </w:tc>
        <w:tc>
          <w:tcPr>
            <w:tcW w:w="720" w:type="dxa"/>
            <w:tcBorders>
              <w:top w:val="nil"/>
              <w:left w:val="single" w:sz="4" w:space="0" w:color="auto"/>
              <w:bottom w:val="single" w:sz="4" w:space="0" w:color="auto"/>
              <w:right w:val="single" w:sz="4" w:space="0" w:color="auto"/>
            </w:tcBorders>
            <w:vAlign w:val="center"/>
            <w:hideMark/>
          </w:tcPr>
          <w:p w14:paraId="33807054" w14:textId="4AA9279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474765</w:t>
            </w:r>
          </w:p>
        </w:tc>
        <w:tc>
          <w:tcPr>
            <w:tcW w:w="1080" w:type="dxa"/>
            <w:tcBorders>
              <w:top w:val="nil"/>
              <w:left w:val="nil"/>
              <w:bottom w:val="single" w:sz="4" w:space="0" w:color="auto"/>
              <w:right w:val="single" w:sz="4" w:space="0" w:color="auto"/>
            </w:tcBorders>
            <w:vAlign w:val="center"/>
            <w:hideMark/>
          </w:tcPr>
          <w:p w14:paraId="61621C4F" w14:textId="727A390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BE4DBB8" w14:textId="0B4AD0C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23470A6E" w14:textId="09862B0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R$ 23,00</w:t>
            </w:r>
          </w:p>
        </w:tc>
        <w:tc>
          <w:tcPr>
            <w:tcW w:w="860" w:type="dxa"/>
            <w:tcBorders>
              <w:top w:val="nil"/>
              <w:left w:val="nil"/>
              <w:bottom w:val="single" w:sz="4" w:space="0" w:color="auto"/>
              <w:right w:val="single" w:sz="4" w:space="0" w:color="auto"/>
            </w:tcBorders>
            <w:noWrap/>
            <w:vAlign w:val="center"/>
            <w:hideMark/>
          </w:tcPr>
          <w:p w14:paraId="7767E810" w14:textId="76216AE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115,00 </w:t>
            </w:r>
          </w:p>
        </w:tc>
      </w:tr>
      <w:tr w:rsidR="00560D05" w:rsidRPr="00560D05" w14:paraId="67A55568" w14:textId="77777777" w:rsidTr="58F23408">
        <w:trPr>
          <w:trHeight w:val="76"/>
        </w:trPr>
        <w:tc>
          <w:tcPr>
            <w:tcW w:w="567" w:type="dxa"/>
            <w:tcBorders>
              <w:top w:val="nil"/>
              <w:left w:val="single" w:sz="4" w:space="0" w:color="auto"/>
              <w:bottom w:val="single" w:sz="4" w:space="0" w:color="auto"/>
              <w:right w:val="single" w:sz="4" w:space="0" w:color="auto"/>
            </w:tcBorders>
            <w:noWrap/>
            <w:vAlign w:val="center"/>
            <w:hideMark/>
          </w:tcPr>
          <w:p w14:paraId="459898CB" w14:textId="716EE3A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65</w:t>
            </w:r>
          </w:p>
        </w:tc>
        <w:tc>
          <w:tcPr>
            <w:tcW w:w="5548" w:type="dxa"/>
            <w:tcBorders>
              <w:top w:val="nil"/>
              <w:left w:val="nil"/>
              <w:bottom w:val="single" w:sz="4" w:space="0" w:color="auto"/>
              <w:right w:val="nil"/>
            </w:tcBorders>
            <w:vAlign w:val="center"/>
            <w:hideMark/>
          </w:tcPr>
          <w:p w14:paraId="0A2A7007" w14:textId="77D0645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SILICONE PARA REANIMAÇÃO PREMATURO Nº0- </w:t>
            </w:r>
            <w:r w:rsidRPr="00560D05">
              <w:rPr>
                <w:rFonts w:ascii="Times New Roman" w:eastAsia="Times New Roman" w:hAnsi="Times New Roman" w:cs="Times New Roman"/>
                <w:color w:val="auto"/>
                <w:sz w:val="16"/>
                <w:szCs w:val="16"/>
              </w:rPr>
              <w:t xml:space="preserve">MÁSCARA FACIAL PARA REANIMAÇÃO PEDIÁTRICA, TAMANHO 00, COM FORMATO ANATÔMICO OU REDONDO, </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TOTALMENTE SILICONE, REUTILIZÁVEL E AUTOCLAVÁVEL.</w:t>
            </w:r>
          </w:p>
        </w:tc>
        <w:tc>
          <w:tcPr>
            <w:tcW w:w="720" w:type="dxa"/>
            <w:tcBorders>
              <w:top w:val="nil"/>
              <w:left w:val="single" w:sz="4" w:space="0" w:color="auto"/>
              <w:bottom w:val="single" w:sz="4" w:space="0" w:color="auto"/>
              <w:right w:val="single" w:sz="4" w:space="0" w:color="auto"/>
            </w:tcBorders>
            <w:vAlign w:val="center"/>
            <w:hideMark/>
          </w:tcPr>
          <w:p w14:paraId="19186C93" w14:textId="79D72A7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454645</w:t>
            </w:r>
          </w:p>
        </w:tc>
        <w:tc>
          <w:tcPr>
            <w:tcW w:w="1080" w:type="dxa"/>
            <w:tcBorders>
              <w:top w:val="nil"/>
              <w:left w:val="nil"/>
              <w:bottom w:val="single" w:sz="4" w:space="0" w:color="auto"/>
              <w:right w:val="single" w:sz="4" w:space="0" w:color="auto"/>
            </w:tcBorders>
            <w:vAlign w:val="center"/>
            <w:hideMark/>
          </w:tcPr>
          <w:p w14:paraId="590A0770" w14:textId="4B82FC4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0CC2AD4" w14:textId="6AC746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3C9312F5" w14:textId="4AA4248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R$ 26,00</w:t>
            </w:r>
          </w:p>
        </w:tc>
        <w:tc>
          <w:tcPr>
            <w:tcW w:w="860" w:type="dxa"/>
            <w:tcBorders>
              <w:top w:val="nil"/>
              <w:left w:val="nil"/>
              <w:bottom w:val="single" w:sz="4" w:space="0" w:color="auto"/>
              <w:right w:val="single" w:sz="4" w:space="0" w:color="auto"/>
            </w:tcBorders>
            <w:noWrap/>
            <w:vAlign w:val="center"/>
            <w:hideMark/>
          </w:tcPr>
          <w:p w14:paraId="714B0FAD" w14:textId="6BA3778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130,00 </w:t>
            </w:r>
          </w:p>
        </w:tc>
      </w:tr>
      <w:tr w:rsidR="00560D05" w:rsidRPr="00560D05" w14:paraId="4BEAFBEC"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4CCA76D5" w14:textId="54A184D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66</w:t>
            </w:r>
          </w:p>
        </w:tc>
        <w:tc>
          <w:tcPr>
            <w:tcW w:w="5548" w:type="dxa"/>
            <w:tcBorders>
              <w:top w:val="nil"/>
              <w:left w:val="nil"/>
              <w:bottom w:val="single" w:sz="4" w:space="0" w:color="auto"/>
              <w:right w:val="nil"/>
            </w:tcBorders>
            <w:vAlign w:val="center"/>
            <w:hideMark/>
          </w:tcPr>
          <w:p w14:paraId="0E3DB37B" w14:textId="28D5E36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SILICONE PARA REANIMAÇÃO NEONATAL Nº1- </w:t>
            </w:r>
            <w:r w:rsidRPr="00560D05">
              <w:rPr>
                <w:rFonts w:ascii="Times New Roman" w:eastAsia="Times New Roman" w:hAnsi="Times New Roman" w:cs="Times New Roman"/>
                <w:color w:val="auto"/>
                <w:sz w:val="16"/>
                <w:szCs w:val="16"/>
              </w:rPr>
              <w:t xml:space="preserve">MÁSCARA FACIAL PARA REANIMAÇÃO PEDIÁTRICA, TAMANHO 1, COM FORMATO ANATÔMICO OU REDONDO, </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TOTALMENTE SILICONE, REUTILIZÁVEL E AUTOCLAVÁVEL.</w:t>
            </w:r>
          </w:p>
        </w:tc>
        <w:tc>
          <w:tcPr>
            <w:tcW w:w="720" w:type="dxa"/>
            <w:tcBorders>
              <w:top w:val="nil"/>
              <w:left w:val="single" w:sz="4" w:space="0" w:color="auto"/>
              <w:bottom w:val="single" w:sz="4" w:space="0" w:color="auto"/>
              <w:right w:val="single" w:sz="4" w:space="0" w:color="auto"/>
            </w:tcBorders>
            <w:vAlign w:val="center"/>
            <w:hideMark/>
          </w:tcPr>
          <w:p w14:paraId="701B30F3" w14:textId="62C6808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455007</w:t>
            </w:r>
          </w:p>
        </w:tc>
        <w:tc>
          <w:tcPr>
            <w:tcW w:w="1080" w:type="dxa"/>
            <w:tcBorders>
              <w:top w:val="nil"/>
              <w:left w:val="nil"/>
              <w:bottom w:val="single" w:sz="4" w:space="0" w:color="auto"/>
              <w:right w:val="single" w:sz="4" w:space="0" w:color="auto"/>
            </w:tcBorders>
            <w:vAlign w:val="center"/>
            <w:hideMark/>
          </w:tcPr>
          <w:p w14:paraId="5E31CE1D" w14:textId="6F67884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7BD27D8" w14:textId="6A644D4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3394BA54" w14:textId="2B16F0B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R$ 14,50</w:t>
            </w:r>
          </w:p>
        </w:tc>
        <w:tc>
          <w:tcPr>
            <w:tcW w:w="860" w:type="dxa"/>
            <w:tcBorders>
              <w:top w:val="nil"/>
              <w:left w:val="nil"/>
              <w:bottom w:val="single" w:sz="4" w:space="0" w:color="auto"/>
              <w:right w:val="single" w:sz="4" w:space="0" w:color="auto"/>
            </w:tcBorders>
            <w:noWrap/>
            <w:vAlign w:val="center"/>
            <w:hideMark/>
          </w:tcPr>
          <w:p w14:paraId="6BBCFAB6" w14:textId="3BC03EA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72,50 </w:t>
            </w:r>
          </w:p>
        </w:tc>
      </w:tr>
      <w:tr w:rsidR="00560D05" w:rsidRPr="00560D05" w14:paraId="19FF46D0" w14:textId="77777777" w:rsidTr="58F23408">
        <w:trPr>
          <w:trHeight w:val="737"/>
        </w:trPr>
        <w:tc>
          <w:tcPr>
            <w:tcW w:w="567" w:type="dxa"/>
            <w:tcBorders>
              <w:top w:val="nil"/>
              <w:left w:val="single" w:sz="4" w:space="0" w:color="auto"/>
              <w:bottom w:val="single" w:sz="4" w:space="0" w:color="auto"/>
              <w:right w:val="single" w:sz="4" w:space="0" w:color="auto"/>
            </w:tcBorders>
            <w:noWrap/>
            <w:vAlign w:val="center"/>
            <w:hideMark/>
          </w:tcPr>
          <w:p w14:paraId="10CF647B" w14:textId="45BBEA5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67</w:t>
            </w:r>
          </w:p>
        </w:tc>
        <w:tc>
          <w:tcPr>
            <w:tcW w:w="5548" w:type="dxa"/>
            <w:tcBorders>
              <w:top w:val="nil"/>
              <w:left w:val="nil"/>
              <w:bottom w:val="single" w:sz="4" w:space="0" w:color="auto"/>
              <w:right w:val="nil"/>
            </w:tcBorders>
            <w:vAlign w:val="center"/>
            <w:hideMark/>
          </w:tcPr>
          <w:p w14:paraId="7F4E6AB1" w14:textId="79B582E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PARA VENTILAÇÃO MECÂNICA NÃO-INVASIVA (VNI)- </w:t>
            </w:r>
            <w:r w:rsidRPr="00560D05">
              <w:rPr>
                <w:rFonts w:ascii="Times New Roman" w:eastAsia="Times New Roman" w:hAnsi="Times New Roman" w:cs="Times New Roman"/>
                <w:color w:val="auto"/>
                <w:sz w:val="16"/>
                <w:szCs w:val="16"/>
              </w:rPr>
              <w:t xml:space="preserve">MÁSRACA FACIAL PARA VENTILAÇÃO NÃO-INVASIVA, TAMANHO ADULTO, ACOMPANHA VÁLVULA DE PEEP, FIXADOR DE SILICONE E TUBO “T” COM VÁLVULA UNIDIRECIONAL. </w:t>
            </w:r>
          </w:p>
        </w:tc>
        <w:tc>
          <w:tcPr>
            <w:tcW w:w="720" w:type="dxa"/>
            <w:tcBorders>
              <w:top w:val="nil"/>
              <w:left w:val="single" w:sz="4" w:space="0" w:color="auto"/>
              <w:bottom w:val="single" w:sz="4" w:space="0" w:color="auto"/>
              <w:right w:val="single" w:sz="4" w:space="0" w:color="auto"/>
            </w:tcBorders>
            <w:vAlign w:val="center"/>
            <w:hideMark/>
          </w:tcPr>
          <w:p w14:paraId="7E60085A" w14:textId="424E0DC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455049</w:t>
            </w:r>
          </w:p>
        </w:tc>
        <w:tc>
          <w:tcPr>
            <w:tcW w:w="1080" w:type="dxa"/>
            <w:tcBorders>
              <w:top w:val="nil"/>
              <w:left w:val="nil"/>
              <w:bottom w:val="single" w:sz="4" w:space="0" w:color="auto"/>
              <w:right w:val="single" w:sz="4" w:space="0" w:color="auto"/>
            </w:tcBorders>
            <w:vAlign w:val="center"/>
            <w:hideMark/>
          </w:tcPr>
          <w:p w14:paraId="452D4EDE" w14:textId="3BF9BC6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6378352" w14:textId="724D7BC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3D18325F" w14:textId="5421FD2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R$ 110,00</w:t>
            </w:r>
          </w:p>
        </w:tc>
        <w:tc>
          <w:tcPr>
            <w:tcW w:w="860" w:type="dxa"/>
            <w:tcBorders>
              <w:top w:val="nil"/>
              <w:left w:val="nil"/>
              <w:bottom w:val="single" w:sz="4" w:space="0" w:color="auto"/>
              <w:right w:val="single" w:sz="4" w:space="0" w:color="auto"/>
            </w:tcBorders>
            <w:noWrap/>
            <w:vAlign w:val="center"/>
            <w:hideMark/>
          </w:tcPr>
          <w:p w14:paraId="64513230" w14:textId="269BC9C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550,00 </w:t>
            </w:r>
          </w:p>
        </w:tc>
      </w:tr>
      <w:tr w:rsidR="00560D05" w:rsidRPr="00560D05" w14:paraId="44E9D67B" w14:textId="77777777" w:rsidTr="58F23408">
        <w:trPr>
          <w:trHeight w:val="535"/>
        </w:trPr>
        <w:tc>
          <w:tcPr>
            <w:tcW w:w="567" w:type="dxa"/>
            <w:tcBorders>
              <w:top w:val="nil"/>
              <w:left w:val="single" w:sz="4" w:space="0" w:color="auto"/>
              <w:bottom w:val="single" w:sz="4" w:space="0" w:color="auto"/>
              <w:right w:val="single" w:sz="4" w:space="0" w:color="auto"/>
            </w:tcBorders>
            <w:noWrap/>
            <w:vAlign w:val="center"/>
            <w:hideMark/>
          </w:tcPr>
          <w:p w14:paraId="714C5833" w14:textId="01B4ACB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68</w:t>
            </w:r>
          </w:p>
        </w:tc>
        <w:tc>
          <w:tcPr>
            <w:tcW w:w="5548" w:type="dxa"/>
            <w:tcBorders>
              <w:top w:val="nil"/>
              <w:left w:val="nil"/>
              <w:bottom w:val="single" w:sz="4" w:space="0" w:color="auto"/>
              <w:right w:val="nil"/>
            </w:tcBorders>
            <w:vAlign w:val="center"/>
            <w:hideMark/>
          </w:tcPr>
          <w:p w14:paraId="18E0970A" w14:textId="536EED8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BIOMBO HOSPITALAR TRIPLO ESMALTADO- </w:t>
            </w:r>
            <w:r w:rsidRPr="00560D05">
              <w:rPr>
                <w:rFonts w:ascii="Times New Roman" w:eastAsia="Times New Roman" w:hAnsi="Times New Roman" w:cs="Times New Roman"/>
                <w:color w:val="auto"/>
                <w:sz w:val="16"/>
                <w:szCs w:val="16"/>
              </w:rPr>
              <w:t>ESTRUTURA TUBULAR EM AÇO REDONDO, CORTINAS EM PLÁSTICO PVC, PÉS COM RODÍZIOS GIRATÓRIOS DE 2” DE DIÂMETRO, PINTURA ELETROTÁSTICA A PÓ EPÓXI.</w:t>
            </w:r>
          </w:p>
        </w:tc>
        <w:tc>
          <w:tcPr>
            <w:tcW w:w="720" w:type="dxa"/>
            <w:tcBorders>
              <w:top w:val="nil"/>
              <w:left w:val="single" w:sz="4" w:space="0" w:color="auto"/>
              <w:bottom w:val="single" w:sz="4" w:space="0" w:color="auto"/>
              <w:right w:val="single" w:sz="4" w:space="0" w:color="auto"/>
            </w:tcBorders>
            <w:vAlign w:val="center"/>
            <w:hideMark/>
          </w:tcPr>
          <w:p w14:paraId="7B0F0D81" w14:textId="381CE52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405842</w:t>
            </w:r>
          </w:p>
        </w:tc>
        <w:tc>
          <w:tcPr>
            <w:tcW w:w="1080" w:type="dxa"/>
            <w:tcBorders>
              <w:top w:val="nil"/>
              <w:left w:val="nil"/>
              <w:bottom w:val="single" w:sz="4" w:space="0" w:color="auto"/>
              <w:right w:val="single" w:sz="4" w:space="0" w:color="auto"/>
            </w:tcBorders>
            <w:vAlign w:val="center"/>
            <w:hideMark/>
          </w:tcPr>
          <w:p w14:paraId="0B861AE2" w14:textId="51193E9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2C1FDE2" w14:textId="7BD61FF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3F523063" w14:textId="4FBCD94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R$ 380,00</w:t>
            </w:r>
          </w:p>
        </w:tc>
        <w:tc>
          <w:tcPr>
            <w:tcW w:w="860" w:type="dxa"/>
            <w:tcBorders>
              <w:top w:val="nil"/>
              <w:left w:val="nil"/>
              <w:bottom w:val="single" w:sz="4" w:space="0" w:color="auto"/>
              <w:right w:val="single" w:sz="4" w:space="0" w:color="auto"/>
            </w:tcBorders>
            <w:noWrap/>
            <w:vAlign w:val="center"/>
            <w:hideMark/>
          </w:tcPr>
          <w:p w14:paraId="4F171E14" w14:textId="7A55F8D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3.800,00 </w:t>
            </w:r>
          </w:p>
        </w:tc>
      </w:tr>
      <w:tr w:rsidR="00560D05" w:rsidRPr="00560D05" w14:paraId="659B81AA" w14:textId="77777777" w:rsidTr="58F23408">
        <w:trPr>
          <w:trHeight w:val="499"/>
        </w:trPr>
        <w:tc>
          <w:tcPr>
            <w:tcW w:w="567" w:type="dxa"/>
            <w:tcBorders>
              <w:top w:val="nil"/>
              <w:left w:val="single" w:sz="4" w:space="0" w:color="auto"/>
              <w:bottom w:val="single" w:sz="4" w:space="0" w:color="auto"/>
              <w:right w:val="single" w:sz="4" w:space="0" w:color="auto"/>
            </w:tcBorders>
            <w:noWrap/>
            <w:vAlign w:val="center"/>
            <w:hideMark/>
          </w:tcPr>
          <w:p w14:paraId="59D61821" w14:textId="67A5FDC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69</w:t>
            </w:r>
          </w:p>
        </w:tc>
        <w:tc>
          <w:tcPr>
            <w:tcW w:w="5548" w:type="dxa"/>
            <w:tcBorders>
              <w:top w:val="nil"/>
              <w:left w:val="nil"/>
              <w:bottom w:val="single" w:sz="4" w:space="0" w:color="auto"/>
              <w:right w:val="nil"/>
            </w:tcBorders>
            <w:vAlign w:val="center"/>
            <w:hideMark/>
          </w:tcPr>
          <w:p w14:paraId="056895F7" w14:textId="5CC9560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LIXEIRA HOSPITALAR COM PEDAL 30L- </w:t>
            </w:r>
            <w:r w:rsidRPr="00560D05">
              <w:rPr>
                <w:rFonts w:ascii="Times New Roman" w:eastAsia="Times New Roman" w:hAnsi="Times New Roman" w:cs="Times New Roman"/>
                <w:color w:val="auto"/>
                <w:sz w:val="16"/>
                <w:szCs w:val="16"/>
              </w:rPr>
              <w:t>EM POLIPROPILENO, TAMPA COM SISTEMA DE ABERTURA E FECHAMENTO ATRAVÉS DE PEDAL, NA COR BRANCA, CAPACIDADE DE 30 LITROS, MEDIDAS (A X L X C): 48 X 42 X 32 CM E PESO 1,900KG.</w:t>
            </w:r>
          </w:p>
        </w:tc>
        <w:tc>
          <w:tcPr>
            <w:tcW w:w="720" w:type="dxa"/>
            <w:tcBorders>
              <w:top w:val="nil"/>
              <w:left w:val="single" w:sz="4" w:space="0" w:color="auto"/>
              <w:bottom w:val="single" w:sz="4" w:space="0" w:color="auto"/>
              <w:right w:val="single" w:sz="4" w:space="0" w:color="auto"/>
            </w:tcBorders>
            <w:vAlign w:val="center"/>
            <w:hideMark/>
          </w:tcPr>
          <w:p w14:paraId="184DCE65" w14:textId="541937D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343590</w:t>
            </w:r>
          </w:p>
        </w:tc>
        <w:tc>
          <w:tcPr>
            <w:tcW w:w="1080" w:type="dxa"/>
            <w:tcBorders>
              <w:top w:val="nil"/>
              <w:left w:val="nil"/>
              <w:bottom w:val="single" w:sz="4" w:space="0" w:color="auto"/>
              <w:right w:val="single" w:sz="4" w:space="0" w:color="auto"/>
            </w:tcBorders>
            <w:vAlign w:val="center"/>
            <w:hideMark/>
          </w:tcPr>
          <w:p w14:paraId="7BF3ABDD" w14:textId="7564903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E153FCF" w14:textId="6807145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7EB6AF5E" w14:textId="2DDE0BC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R$ 40,00</w:t>
            </w:r>
          </w:p>
        </w:tc>
        <w:tc>
          <w:tcPr>
            <w:tcW w:w="860" w:type="dxa"/>
            <w:tcBorders>
              <w:top w:val="nil"/>
              <w:left w:val="nil"/>
              <w:bottom w:val="single" w:sz="4" w:space="0" w:color="auto"/>
              <w:right w:val="single" w:sz="4" w:space="0" w:color="auto"/>
            </w:tcBorders>
            <w:noWrap/>
            <w:vAlign w:val="center"/>
            <w:hideMark/>
          </w:tcPr>
          <w:p w14:paraId="4172A11C" w14:textId="764800B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600,00 </w:t>
            </w:r>
          </w:p>
        </w:tc>
      </w:tr>
      <w:tr w:rsidR="00560D05" w:rsidRPr="00560D05" w14:paraId="2D8BE2B4" w14:textId="77777777" w:rsidTr="58F23408">
        <w:trPr>
          <w:trHeight w:val="477"/>
        </w:trPr>
        <w:tc>
          <w:tcPr>
            <w:tcW w:w="567" w:type="dxa"/>
            <w:tcBorders>
              <w:top w:val="nil"/>
              <w:left w:val="single" w:sz="4" w:space="0" w:color="auto"/>
              <w:bottom w:val="single" w:sz="4" w:space="0" w:color="auto"/>
              <w:right w:val="single" w:sz="4" w:space="0" w:color="auto"/>
            </w:tcBorders>
            <w:noWrap/>
            <w:vAlign w:val="center"/>
            <w:hideMark/>
          </w:tcPr>
          <w:p w14:paraId="19CA5670" w14:textId="284B305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70</w:t>
            </w:r>
          </w:p>
        </w:tc>
        <w:tc>
          <w:tcPr>
            <w:tcW w:w="5548" w:type="dxa"/>
            <w:tcBorders>
              <w:top w:val="nil"/>
              <w:left w:val="nil"/>
              <w:bottom w:val="single" w:sz="4" w:space="0" w:color="auto"/>
              <w:right w:val="nil"/>
            </w:tcBorders>
            <w:vAlign w:val="center"/>
            <w:hideMark/>
          </w:tcPr>
          <w:p w14:paraId="0262CDF3" w14:textId="67A9F2D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LIXEIRA HOSPITALAR COM TAMPA E PEDAL 60L- </w:t>
            </w:r>
            <w:r w:rsidRPr="00560D05">
              <w:rPr>
                <w:rFonts w:ascii="Times New Roman" w:eastAsia="Times New Roman" w:hAnsi="Times New Roman" w:cs="Times New Roman"/>
                <w:color w:val="auto"/>
                <w:sz w:val="16"/>
                <w:szCs w:val="16"/>
              </w:rPr>
              <w:t>EM POLIPROPILENO, TAMPA COM SISTEMA DE ABERTURA E FECHAMENTO ATRAVÉS DE PEDAL, NA COR BRANCA, CAPACIDADE DE 60 LITROS, MEDIDAS (A X L X C): 68 X 50 X 42 CM E PESO 4,300KG.</w:t>
            </w:r>
          </w:p>
        </w:tc>
        <w:tc>
          <w:tcPr>
            <w:tcW w:w="720" w:type="dxa"/>
            <w:tcBorders>
              <w:top w:val="nil"/>
              <w:left w:val="single" w:sz="4" w:space="0" w:color="auto"/>
              <w:bottom w:val="single" w:sz="4" w:space="0" w:color="auto"/>
              <w:right w:val="single" w:sz="4" w:space="0" w:color="auto"/>
            </w:tcBorders>
            <w:vAlign w:val="center"/>
            <w:hideMark/>
          </w:tcPr>
          <w:p w14:paraId="23838CCA" w14:textId="30082F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442844</w:t>
            </w:r>
          </w:p>
        </w:tc>
        <w:tc>
          <w:tcPr>
            <w:tcW w:w="1080" w:type="dxa"/>
            <w:tcBorders>
              <w:top w:val="nil"/>
              <w:left w:val="nil"/>
              <w:bottom w:val="single" w:sz="4" w:space="0" w:color="auto"/>
              <w:right w:val="single" w:sz="4" w:space="0" w:color="auto"/>
            </w:tcBorders>
            <w:vAlign w:val="center"/>
            <w:hideMark/>
          </w:tcPr>
          <w:p w14:paraId="08BCECFE" w14:textId="466A2C0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2DC7AF4" w14:textId="685F218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w:t>
            </w:r>
          </w:p>
        </w:tc>
        <w:tc>
          <w:tcPr>
            <w:tcW w:w="900" w:type="dxa"/>
            <w:tcBorders>
              <w:top w:val="nil"/>
              <w:left w:val="single" w:sz="4" w:space="0" w:color="auto"/>
              <w:bottom w:val="single" w:sz="4" w:space="0" w:color="auto"/>
              <w:right w:val="single" w:sz="4" w:space="0" w:color="auto"/>
            </w:tcBorders>
            <w:noWrap/>
            <w:vAlign w:val="center"/>
            <w:hideMark/>
          </w:tcPr>
          <w:p w14:paraId="2DEB219F" w14:textId="13A31BE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R$ 185,00</w:t>
            </w:r>
          </w:p>
        </w:tc>
        <w:tc>
          <w:tcPr>
            <w:tcW w:w="860" w:type="dxa"/>
            <w:tcBorders>
              <w:top w:val="nil"/>
              <w:left w:val="nil"/>
              <w:bottom w:val="single" w:sz="4" w:space="0" w:color="auto"/>
              <w:right w:val="single" w:sz="4" w:space="0" w:color="auto"/>
            </w:tcBorders>
            <w:noWrap/>
            <w:vAlign w:val="center"/>
            <w:hideMark/>
          </w:tcPr>
          <w:p w14:paraId="3075AD73" w14:textId="59B0A33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2.775,00 </w:t>
            </w:r>
          </w:p>
        </w:tc>
      </w:tr>
      <w:tr w:rsidR="00560D05" w:rsidRPr="00560D05" w14:paraId="2431F870" w14:textId="77777777" w:rsidTr="58F23408">
        <w:trPr>
          <w:trHeight w:val="635"/>
        </w:trPr>
        <w:tc>
          <w:tcPr>
            <w:tcW w:w="567" w:type="dxa"/>
            <w:tcBorders>
              <w:top w:val="nil"/>
              <w:left w:val="single" w:sz="4" w:space="0" w:color="auto"/>
              <w:bottom w:val="single" w:sz="4" w:space="0" w:color="auto"/>
              <w:right w:val="single" w:sz="4" w:space="0" w:color="auto"/>
            </w:tcBorders>
            <w:noWrap/>
            <w:vAlign w:val="center"/>
            <w:hideMark/>
          </w:tcPr>
          <w:p w14:paraId="6A84E9A1" w14:textId="74A553F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71</w:t>
            </w:r>
          </w:p>
        </w:tc>
        <w:tc>
          <w:tcPr>
            <w:tcW w:w="5548" w:type="dxa"/>
            <w:tcBorders>
              <w:top w:val="nil"/>
              <w:left w:val="nil"/>
              <w:bottom w:val="single" w:sz="4" w:space="0" w:color="auto"/>
              <w:right w:val="nil"/>
            </w:tcBorders>
            <w:vAlign w:val="center"/>
            <w:hideMark/>
          </w:tcPr>
          <w:p w14:paraId="0803C851" w14:textId="1E08050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LIXEIRA HOSPITALAR COM TAMPA E RODAS 120L- </w:t>
            </w:r>
            <w:r w:rsidRPr="00560D05">
              <w:rPr>
                <w:rFonts w:ascii="Times New Roman" w:eastAsia="Times New Roman" w:hAnsi="Times New Roman" w:cs="Times New Roman"/>
                <w:color w:val="auto"/>
                <w:sz w:val="16"/>
                <w:szCs w:val="16"/>
              </w:rPr>
              <w:t>CORPO E TAMPA EM PLÁTICO POLIPROPILENO, POSSUI PINO NA TAMPA EM POLIACETAL, ACOMPANHA UM PAR DE RODAS DE “8” (20MM) CONFECCIONADAS EM BORRACHA MACIÇA, EIXO DAS RODAS ELABORADA EM AÇO CARBONO 1020 GALVANIZADO. CAPACIDADE PARA 120 LITROS, MEDIDAS (A X L X C): 980 X 480 X 550MM.</w:t>
            </w:r>
          </w:p>
        </w:tc>
        <w:tc>
          <w:tcPr>
            <w:tcW w:w="720" w:type="dxa"/>
            <w:tcBorders>
              <w:top w:val="nil"/>
              <w:left w:val="single" w:sz="4" w:space="0" w:color="auto"/>
              <w:bottom w:val="single" w:sz="4" w:space="0" w:color="auto"/>
              <w:right w:val="single" w:sz="4" w:space="0" w:color="auto"/>
            </w:tcBorders>
            <w:vAlign w:val="center"/>
            <w:hideMark/>
          </w:tcPr>
          <w:p w14:paraId="14288473" w14:textId="4F2E6B9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333105</w:t>
            </w:r>
          </w:p>
        </w:tc>
        <w:tc>
          <w:tcPr>
            <w:tcW w:w="1080" w:type="dxa"/>
            <w:tcBorders>
              <w:top w:val="nil"/>
              <w:left w:val="nil"/>
              <w:bottom w:val="single" w:sz="4" w:space="0" w:color="auto"/>
              <w:right w:val="single" w:sz="4" w:space="0" w:color="auto"/>
            </w:tcBorders>
            <w:vAlign w:val="center"/>
            <w:hideMark/>
          </w:tcPr>
          <w:p w14:paraId="716DEC04" w14:textId="7243139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1045728" w14:textId="4C63887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4353FB77" w14:textId="70FB8CB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R$ 299,00</w:t>
            </w:r>
          </w:p>
        </w:tc>
        <w:tc>
          <w:tcPr>
            <w:tcW w:w="860" w:type="dxa"/>
            <w:tcBorders>
              <w:top w:val="nil"/>
              <w:left w:val="nil"/>
              <w:bottom w:val="single" w:sz="4" w:space="0" w:color="auto"/>
              <w:right w:val="single" w:sz="4" w:space="0" w:color="auto"/>
            </w:tcBorders>
            <w:noWrap/>
            <w:vAlign w:val="center"/>
            <w:hideMark/>
          </w:tcPr>
          <w:p w14:paraId="07E2D5D5" w14:textId="2D32C8C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2.990,00 </w:t>
            </w:r>
          </w:p>
        </w:tc>
      </w:tr>
      <w:tr w:rsidR="00560D05" w:rsidRPr="00560D05" w14:paraId="521B378B" w14:textId="77777777" w:rsidTr="58F23408">
        <w:trPr>
          <w:trHeight w:val="416"/>
        </w:trPr>
        <w:tc>
          <w:tcPr>
            <w:tcW w:w="567" w:type="dxa"/>
            <w:tcBorders>
              <w:top w:val="nil"/>
              <w:left w:val="single" w:sz="4" w:space="0" w:color="auto"/>
              <w:bottom w:val="single" w:sz="4" w:space="0" w:color="auto"/>
              <w:right w:val="single" w:sz="4" w:space="0" w:color="auto"/>
            </w:tcBorders>
            <w:noWrap/>
            <w:vAlign w:val="center"/>
            <w:hideMark/>
          </w:tcPr>
          <w:p w14:paraId="2C14B309" w14:textId="17A3708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72</w:t>
            </w:r>
          </w:p>
        </w:tc>
        <w:tc>
          <w:tcPr>
            <w:tcW w:w="5548" w:type="dxa"/>
            <w:tcBorders>
              <w:top w:val="nil"/>
              <w:left w:val="nil"/>
              <w:bottom w:val="single" w:sz="4" w:space="0" w:color="auto"/>
              <w:right w:val="nil"/>
            </w:tcBorders>
            <w:vAlign w:val="center"/>
            <w:hideMark/>
          </w:tcPr>
          <w:p w14:paraId="31252BA6" w14:textId="5EC8111A"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KIT COM 4 LIXEIRAS SELETIVAS 60L COM TAMPA BASCULANTE- </w:t>
            </w:r>
            <w:r w:rsidRPr="00560D05">
              <w:rPr>
                <w:rFonts w:ascii="Times New Roman" w:eastAsia="Times New Roman" w:hAnsi="Times New Roman" w:cs="Times New Roman"/>
                <w:color w:val="auto"/>
                <w:sz w:val="16"/>
                <w:szCs w:val="16"/>
              </w:rPr>
              <w:t>KIT COM 4 LIXEIRA PLÁSTICO COM TAMPA BASCULANTE VAI-VEM 60 LITROS CADA LIXEIRAS.</w:t>
            </w:r>
          </w:p>
        </w:tc>
        <w:tc>
          <w:tcPr>
            <w:tcW w:w="720" w:type="dxa"/>
            <w:tcBorders>
              <w:top w:val="nil"/>
              <w:left w:val="single" w:sz="4" w:space="0" w:color="auto"/>
              <w:bottom w:val="single" w:sz="4" w:space="0" w:color="auto"/>
              <w:right w:val="single" w:sz="4" w:space="0" w:color="auto"/>
            </w:tcBorders>
            <w:vAlign w:val="center"/>
            <w:hideMark/>
          </w:tcPr>
          <w:p w14:paraId="7A084ECD" w14:textId="4042837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612129</w:t>
            </w:r>
          </w:p>
        </w:tc>
        <w:tc>
          <w:tcPr>
            <w:tcW w:w="1080" w:type="dxa"/>
            <w:tcBorders>
              <w:top w:val="nil"/>
              <w:left w:val="nil"/>
              <w:bottom w:val="single" w:sz="4" w:space="0" w:color="auto"/>
              <w:right w:val="single" w:sz="4" w:space="0" w:color="auto"/>
            </w:tcBorders>
            <w:vAlign w:val="center"/>
            <w:hideMark/>
          </w:tcPr>
          <w:p w14:paraId="2BC403F6" w14:textId="61A01D1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KIT</w:t>
            </w:r>
          </w:p>
        </w:tc>
        <w:tc>
          <w:tcPr>
            <w:tcW w:w="540" w:type="dxa"/>
            <w:tcBorders>
              <w:top w:val="nil"/>
              <w:left w:val="nil"/>
              <w:bottom w:val="single" w:sz="4" w:space="0" w:color="auto"/>
              <w:right w:val="single" w:sz="4" w:space="0" w:color="auto"/>
            </w:tcBorders>
            <w:vAlign w:val="center"/>
            <w:hideMark/>
          </w:tcPr>
          <w:p w14:paraId="19D8C704" w14:textId="4EA8F81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396EDFFC" w14:textId="3EC0AC2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R$ 418,95</w:t>
            </w:r>
          </w:p>
        </w:tc>
        <w:tc>
          <w:tcPr>
            <w:tcW w:w="860" w:type="dxa"/>
            <w:tcBorders>
              <w:top w:val="nil"/>
              <w:left w:val="nil"/>
              <w:bottom w:val="single" w:sz="4" w:space="0" w:color="auto"/>
              <w:right w:val="single" w:sz="4" w:space="0" w:color="auto"/>
            </w:tcBorders>
            <w:noWrap/>
            <w:vAlign w:val="center"/>
            <w:hideMark/>
          </w:tcPr>
          <w:p w14:paraId="6D93972B" w14:textId="5A14B05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837,90 </w:t>
            </w:r>
          </w:p>
        </w:tc>
      </w:tr>
      <w:tr w:rsidR="00560D05" w:rsidRPr="00560D05" w14:paraId="2810AEF2" w14:textId="77777777" w:rsidTr="58F23408">
        <w:trPr>
          <w:trHeight w:val="396"/>
        </w:trPr>
        <w:tc>
          <w:tcPr>
            <w:tcW w:w="567" w:type="dxa"/>
            <w:tcBorders>
              <w:top w:val="nil"/>
              <w:left w:val="single" w:sz="4" w:space="0" w:color="auto"/>
              <w:bottom w:val="single" w:sz="4" w:space="0" w:color="auto"/>
              <w:right w:val="single" w:sz="4" w:space="0" w:color="auto"/>
            </w:tcBorders>
            <w:noWrap/>
            <w:vAlign w:val="center"/>
            <w:hideMark/>
          </w:tcPr>
          <w:p w14:paraId="792EB120" w14:textId="726F65D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73</w:t>
            </w:r>
          </w:p>
        </w:tc>
        <w:tc>
          <w:tcPr>
            <w:tcW w:w="5548" w:type="dxa"/>
            <w:tcBorders>
              <w:top w:val="nil"/>
              <w:left w:val="nil"/>
              <w:bottom w:val="single" w:sz="4" w:space="0" w:color="auto"/>
              <w:right w:val="nil"/>
            </w:tcBorders>
            <w:vAlign w:val="center"/>
            <w:hideMark/>
          </w:tcPr>
          <w:p w14:paraId="0F4E0C78" w14:textId="48E96CBD"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COBERTURA PARA ÓBITO COM ZÍPER- </w:t>
            </w:r>
            <w:r w:rsidRPr="00560D05">
              <w:rPr>
                <w:rFonts w:ascii="Times New Roman" w:eastAsia="Times New Roman" w:hAnsi="Times New Roman" w:cs="Times New Roman"/>
                <w:color w:val="auto"/>
                <w:sz w:val="16"/>
                <w:szCs w:val="16"/>
              </w:rPr>
              <w:t>COBERTURA PARA ÓBITO COM ZÍPER EM POLIPROPILENO, COM ZÍPER FRONTAL, TAMANHO G, ACOMPANHA UMA ETIQUETA DE IDENTIFICAÇÃO.</w:t>
            </w:r>
          </w:p>
        </w:tc>
        <w:tc>
          <w:tcPr>
            <w:tcW w:w="720" w:type="dxa"/>
            <w:tcBorders>
              <w:top w:val="nil"/>
              <w:left w:val="single" w:sz="4" w:space="0" w:color="auto"/>
              <w:bottom w:val="single" w:sz="4" w:space="0" w:color="auto"/>
              <w:right w:val="single" w:sz="4" w:space="0" w:color="auto"/>
            </w:tcBorders>
            <w:vAlign w:val="center"/>
            <w:hideMark/>
          </w:tcPr>
          <w:p w14:paraId="4041042D" w14:textId="3E0363A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480050</w:t>
            </w:r>
          </w:p>
        </w:tc>
        <w:tc>
          <w:tcPr>
            <w:tcW w:w="1080" w:type="dxa"/>
            <w:tcBorders>
              <w:top w:val="nil"/>
              <w:left w:val="nil"/>
              <w:bottom w:val="single" w:sz="4" w:space="0" w:color="auto"/>
              <w:right w:val="single" w:sz="4" w:space="0" w:color="auto"/>
            </w:tcBorders>
            <w:vAlign w:val="center"/>
            <w:hideMark/>
          </w:tcPr>
          <w:p w14:paraId="194A0F1D" w14:textId="1AB33D3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9327A11" w14:textId="46AED93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150</w:t>
            </w:r>
          </w:p>
        </w:tc>
        <w:tc>
          <w:tcPr>
            <w:tcW w:w="900" w:type="dxa"/>
            <w:tcBorders>
              <w:top w:val="nil"/>
              <w:left w:val="single" w:sz="4" w:space="0" w:color="auto"/>
              <w:bottom w:val="single" w:sz="4" w:space="0" w:color="auto"/>
              <w:right w:val="single" w:sz="4" w:space="0" w:color="auto"/>
            </w:tcBorders>
            <w:noWrap/>
            <w:vAlign w:val="center"/>
            <w:hideMark/>
          </w:tcPr>
          <w:p w14:paraId="7A553071" w14:textId="2D734FD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R$ 11,29</w:t>
            </w:r>
          </w:p>
        </w:tc>
        <w:tc>
          <w:tcPr>
            <w:tcW w:w="860" w:type="dxa"/>
            <w:tcBorders>
              <w:top w:val="nil"/>
              <w:left w:val="nil"/>
              <w:bottom w:val="single" w:sz="4" w:space="0" w:color="auto"/>
              <w:right w:val="single" w:sz="4" w:space="0" w:color="auto"/>
            </w:tcBorders>
            <w:noWrap/>
            <w:vAlign w:val="center"/>
            <w:hideMark/>
          </w:tcPr>
          <w:p w14:paraId="31306147" w14:textId="489F4BF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1.693,50 </w:t>
            </w:r>
          </w:p>
        </w:tc>
      </w:tr>
      <w:tr w:rsidR="00560D05" w:rsidRPr="00560D05" w14:paraId="639F0B9D" w14:textId="77777777" w:rsidTr="58F23408">
        <w:trPr>
          <w:trHeight w:val="915"/>
        </w:trPr>
        <w:tc>
          <w:tcPr>
            <w:tcW w:w="567" w:type="dxa"/>
            <w:tcBorders>
              <w:top w:val="nil"/>
              <w:left w:val="single" w:sz="4" w:space="0" w:color="auto"/>
              <w:bottom w:val="single" w:sz="4" w:space="0" w:color="auto"/>
              <w:right w:val="single" w:sz="4" w:space="0" w:color="auto"/>
            </w:tcBorders>
            <w:noWrap/>
            <w:vAlign w:val="center"/>
            <w:hideMark/>
          </w:tcPr>
          <w:p w14:paraId="23143EB3" w14:textId="691CA46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74</w:t>
            </w:r>
          </w:p>
        </w:tc>
        <w:tc>
          <w:tcPr>
            <w:tcW w:w="5548" w:type="dxa"/>
            <w:tcBorders>
              <w:top w:val="nil"/>
              <w:left w:val="nil"/>
              <w:bottom w:val="single" w:sz="4" w:space="0" w:color="auto"/>
              <w:right w:val="nil"/>
            </w:tcBorders>
            <w:vAlign w:val="center"/>
            <w:hideMark/>
          </w:tcPr>
          <w:p w14:paraId="5AB62920" w14:textId="306D48E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CHASSIS RADIOGRÁFICO COM ECRAN E SEM JANELA 24 X 30CM- </w:t>
            </w:r>
            <w:r w:rsidRPr="00560D05">
              <w:rPr>
                <w:rFonts w:ascii="Times New Roman" w:eastAsia="Times New Roman" w:hAnsi="Times New Roman" w:cs="Times New Roman"/>
                <w:color w:val="auto"/>
                <w:sz w:val="16"/>
                <w:szCs w:val="16"/>
              </w:rPr>
              <w:t>É FABRICADO EM ALUMÍNIO, COM CANTOS EM NYLON ALTO IMPACTO, ESPESSURA ADEQUADA PARA UTILIZAÇÃO DE GRADE ANTIDIFUSORA NA PARTE INTERNA, TRAVAS PLÁSTICAS COM SISTEMA PLUS, ESPUMA FLEXÍVEL ESPECIAL GARANTINDO PERFEITO CONTATO ENTRE FILME E ÉCRANS E ACABAMENTO EM PINTURA ELETROSTÁTICA. TAMANHO 24CM X 30CM.</w:t>
            </w:r>
          </w:p>
        </w:tc>
        <w:tc>
          <w:tcPr>
            <w:tcW w:w="720" w:type="dxa"/>
            <w:tcBorders>
              <w:top w:val="nil"/>
              <w:left w:val="single" w:sz="4" w:space="0" w:color="auto"/>
              <w:bottom w:val="single" w:sz="4" w:space="0" w:color="auto"/>
              <w:right w:val="single" w:sz="4" w:space="0" w:color="auto"/>
            </w:tcBorders>
            <w:vAlign w:val="center"/>
            <w:hideMark/>
          </w:tcPr>
          <w:p w14:paraId="19549123" w14:textId="5C78CAF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245474</w:t>
            </w:r>
          </w:p>
        </w:tc>
        <w:tc>
          <w:tcPr>
            <w:tcW w:w="1080" w:type="dxa"/>
            <w:tcBorders>
              <w:top w:val="nil"/>
              <w:left w:val="nil"/>
              <w:bottom w:val="single" w:sz="4" w:space="0" w:color="auto"/>
              <w:right w:val="single" w:sz="4" w:space="0" w:color="auto"/>
            </w:tcBorders>
            <w:vAlign w:val="center"/>
            <w:hideMark/>
          </w:tcPr>
          <w:p w14:paraId="5C509D64" w14:textId="5FE162E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BB2EF94" w14:textId="521194C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525A1AB1" w14:textId="078F8C3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R$ 392,00</w:t>
            </w:r>
          </w:p>
        </w:tc>
        <w:tc>
          <w:tcPr>
            <w:tcW w:w="860" w:type="dxa"/>
            <w:tcBorders>
              <w:top w:val="nil"/>
              <w:left w:val="nil"/>
              <w:bottom w:val="single" w:sz="4" w:space="0" w:color="auto"/>
              <w:right w:val="single" w:sz="4" w:space="0" w:color="auto"/>
            </w:tcBorders>
            <w:noWrap/>
            <w:vAlign w:val="center"/>
            <w:hideMark/>
          </w:tcPr>
          <w:p w14:paraId="65BECBD8" w14:textId="0181967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784,00 </w:t>
            </w:r>
          </w:p>
        </w:tc>
      </w:tr>
      <w:tr w:rsidR="00560D05" w:rsidRPr="00560D05" w14:paraId="5682621C" w14:textId="77777777" w:rsidTr="58F23408">
        <w:trPr>
          <w:trHeight w:val="693"/>
        </w:trPr>
        <w:tc>
          <w:tcPr>
            <w:tcW w:w="567" w:type="dxa"/>
            <w:tcBorders>
              <w:top w:val="nil"/>
              <w:left w:val="single" w:sz="4" w:space="0" w:color="auto"/>
              <w:bottom w:val="single" w:sz="4" w:space="0" w:color="auto"/>
              <w:right w:val="single" w:sz="4" w:space="0" w:color="auto"/>
            </w:tcBorders>
            <w:noWrap/>
            <w:vAlign w:val="center"/>
            <w:hideMark/>
          </w:tcPr>
          <w:p w14:paraId="678D6052" w14:textId="53A9D31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75</w:t>
            </w:r>
          </w:p>
        </w:tc>
        <w:tc>
          <w:tcPr>
            <w:tcW w:w="5548" w:type="dxa"/>
            <w:tcBorders>
              <w:top w:val="nil"/>
              <w:left w:val="nil"/>
              <w:bottom w:val="single" w:sz="4" w:space="0" w:color="auto"/>
              <w:right w:val="nil"/>
            </w:tcBorders>
            <w:vAlign w:val="center"/>
            <w:hideMark/>
          </w:tcPr>
          <w:p w14:paraId="35B52546" w14:textId="7ABF3F3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CHASSIS RADIOGRÁFICO COM ECRAN E SEM JANELA 30 X 40CM- </w:t>
            </w:r>
            <w:r w:rsidRPr="00560D05">
              <w:rPr>
                <w:rFonts w:ascii="Times New Roman" w:eastAsia="Times New Roman" w:hAnsi="Times New Roman" w:cs="Times New Roman"/>
                <w:color w:val="auto"/>
                <w:sz w:val="16"/>
                <w:szCs w:val="16"/>
              </w:rPr>
              <w:t>É FABRICADO EM ALUMÍNIO, COM CANTOS EM NYLON ALTO IMPACTO, ESPESSURA ADEQUADA PARA UTILIZAÇÃO DE GRADE ANTIDIFUSORA NA PARTE INTERNA, TRAVAS PLÁSTICAS COM SISTEMA PLUS, ESPUMA FLEXÍVEL ESPECIAL GARANTINDO PERFEITO CONTATO ENTRE FILME E ÉCRANS E ACABAMENTO EM PINTURA ELETROSTÁTICA. TAMANHO 30CM  X  40CM.</w:t>
            </w:r>
          </w:p>
        </w:tc>
        <w:tc>
          <w:tcPr>
            <w:tcW w:w="720" w:type="dxa"/>
            <w:tcBorders>
              <w:top w:val="nil"/>
              <w:left w:val="single" w:sz="4" w:space="0" w:color="auto"/>
              <w:bottom w:val="single" w:sz="4" w:space="0" w:color="auto"/>
              <w:right w:val="single" w:sz="4" w:space="0" w:color="auto"/>
            </w:tcBorders>
            <w:vAlign w:val="center"/>
            <w:hideMark/>
          </w:tcPr>
          <w:p w14:paraId="0163AF19" w14:textId="2C93AF4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273547</w:t>
            </w:r>
          </w:p>
        </w:tc>
        <w:tc>
          <w:tcPr>
            <w:tcW w:w="1080" w:type="dxa"/>
            <w:tcBorders>
              <w:top w:val="nil"/>
              <w:left w:val="nil"/>
              <w:bottom w:val="single" w:sz="4" w:space="0" w:color="auto"/>
              <w:right w:val="single" w:sz="4" w:space="0" w:color="auto"/>
            </w:tcBorders>
            <w:vAlign w:val="center"/>
            <w:hideMark/>
          </w:tcPr>
          <w:p w14:paraId="6840FC31" w14:textId="7E89F9F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017C0CA" w14:textId="3FDB5CF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5A1BB242" w14:textId="6C78232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R$ 951,02</w:t>
            </w:r>
          </w:p>
        </w:tc>
        <w:tc>
          <w:tcPr>
            <w:tcW w:w="860" w:type="dxa"/>
            <w:tcBorders>
              <w:top w:val="nil"/>
              <w:left w:val="nil"/>
              <w:bottom w:val="single" w:sz="4" w:space="0" w:color="auto"/>
              <w:right w:val="single" w:sz="4" w:space="0" w:color="auto"/>
            </w:tcBorders>
            <w:noWrap/>
            <w:vAlign w:val="center"/>
            <w:hideMark/>
          </w:tcPr>
          <w:p w14:paraId="73928197" w14:textId="145926F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1.902,04 </w:t>
            </w:r>
          </w:p>
        </w:tc>
      </w:tr>
      <w:tr w:rsidR="00560D05" w:rsidRPr="00560D05" w14:paraId="250CA845" w14:textId="77777777" w:rsidTr="58F23408">
        <w:trPr>
          <w:trHeight w:val="830"/>
        </w:trPr>
        <w:tc>
          <w:tcPr>
            <w:tcW w:w="567" w:type="dxa"/>
            <w:tcBorders>
              <w:top w:val="nil"/>
              <w:left w:val="single" w:sz="4" w:space="0" w:color="auto"/>
              <w:bottom w:val="single" w:sz="4" w:space="0" w:color="auto"/>
              <w:right w:val="single" w:sz="4" w:space="0" w:color="auto"/>
            </w:tcBorders>
            <w:noWrap/>
            <w:vAlign w:val="center"/>
            <w:hideMark/>
          </w:tcPr>
          <w:p w14:paraId="62FAA782" w14:textId="306D214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76</w:t>
            </w:r>
          </w:p>
        </w:tc>
        <w:tc>
          <w:tcPr>
            <w:tcW w:w="5548" w:type="dxa"/>
            <w:tcBorders>
              <w:top w:val="nil"/>
              <w:left w:val="nil"/>
              <w:bottom w:val="single" w:sz="4" w:space="0" w:color="auto"/>
              <w:right w:val="nil"/>
            </w:tcBorders>
            <w:vAlign w:val="center"/>
            <w:hideMark/>
          </w:tcPr>
          <w:p w14:paraId="44F9102D" w14:textId="466AF53F"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CHASSIS RADIOGRÁFICO COM ECRAN E SEM JANELA 35 X 35CM- </w:t>
            </w:r>
            <w:r w:rsidRPr="00560D05">
              <w:rPr>
                <w:rFonts w:ascii="Times New Roman" w:eastAsia="Times New Roman" w:hAnsi="Times New Roman" w:cs="Times New Roman"/>
                <w:color w:val="auto"/>
                <w:sz w:val="16"/>
                <w:szCs w:val="16"/>
              </w:rPr>
              <w:t>É FABRICADO EM ALUMÍNIO, COM CANTOS EM NYLON ALTO IMPACTO, ESPESSURA ADEQUADA PARA UTILIZAÇÃO DE GRADE ANTIDIFUSORA NA PARTE INTERNA, TRAVAS PLÁSTICAS COM SISTEMA PLUS, ESPUMA FLEXÍVEL ESPECIAL GARANTINDO PERFEITO CONTATO ENTRE FILME E ÉCRANS E ACABAMENTO EM PINTURA ELETROSTÁTICA. TAMANHO 35CM X 35CM.</w:t>
            </w:r>
          </w:p>
        </w:tc>
        <w:tc>
          <w:tcPr>
            <w:tcW w:w="720" w:type="dxa"/>
            <w:tcBorders>
              <w:top w:val="nil"/>
              <w:left w:val="single" w:sz="4" w:space="0" w:color="auto"/>
              <w:bottom w:val="single" w:sz="4" w:space="0" w:color="auto"/>
              <w:right w:val="single" w:sz="4" w:space="0" w:color="auto"/>
            </w:tcBorders>
            <w:vAlign w:val="center"/>
            <w:hideMark/>
          </w:tcPr>
          <w:p w14:paraId="21EE620B" w14:textId="4DA2EA0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375571</w:t>
            </w:r>
          </w:p>
        </w:tc>
        <w:tc>
          <w:tcPr>
            <w:tcW w:w="1080" w:type="dxa"/>
            <w:tcBorders>
              <w:top w:val="nil"/>
              <w:left w:val="nil"/>
              <w:bottom w:val="single" w:sz="4" w:space="0" w:color="auto"/>
              <w:right w:val="single" w:sz="4" w:space="0" w:color="auto"/>
            </w:tcBorders>
            <w:vAlign w:val="center"/>
            <w:hideMark/>
          </w:tcPr>
          <w:p w14:paraId="513415B7" w14:textId="5B800FF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631DF87" w14:textId="77FA33B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3E5DB1A1" w14:textId="7C5420D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R$ 951,02</w:t>
            </w:r>
          </w:p>
        </w:tc>
        <w:tc>
          <w:tcPr>
            <w:tcW w:w="860" w:type="dxa"/>
            <w:tcBorders>
              <w:top w:val="nil"/>
              <w:left w:val="nil"/>
              <w:bottom w:val="single" w:sz="4" w:space="0" w:color="auto"/>
              <w:right w:val="single" w:sz="4" w:space="0" w:color="auto"/>
            </w:tcBorders>
            <w:noWrap/>
            <w:vAlign w:val="center"/>
            <w:hideMark/>
          </w:tcPr>
          <w:p w14:paraId="2B743B1E" w14:textId="3CADBFC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1.902,04 </w:t>
            </w:r>
          </w:p>
        </w:tc>
      </w:tr>
      <w:tr w:rsidR="00560D05" w:rsidRPr="00560D05" w14:paraId="56D93039" w14:textId="77777777" w:rsidTr="58F23408">
        <w:trPr>
          <w:trHeight w:val="1200"/>
        </w:trPr>
        <w:tc>
          <w:tcPr>
            <w:tcW w:w="567" w:type="dxa"/>
            <w:tcBorders>
              <w:top w:val="nil"/>
              <w:left w:val="single" w:sz="4" w:space="0" w:color="auto"/>
              <w:bottom w:val="single" w:sz="4" w:space="0" w:color="auto"/>
              <w:right w:val="single" w:sz="4" w:space="0" w:color="auto"/>
            </w:tcBorders>
            <w:noWrap/>
            <w:vAlign w:val="center"/>
            <w:hideMark/>
          </w:tcPr>
          <w:p w14:paraId="71A025A5" w14:textId="37BC9D3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77</w:t>
            </w:r>
          </w:p>
        </w:tc>
        <w:tc>
          <w:tcPr>
            <w:tcW w:w="5548" w:type="dxa"/>
            <w:tcBorders>
              <w:top w:val="nil"/>
              <w:left w:val="nil"/>
              <w:bottom w:val="single" w:sz="4" w:space="0" w:color="auto"/>
              <w:right w:val="nil"/>
            </w:tcBorders>
            <w:vAlign w:val="center"/>
            <w:hideMark/>
          </w:tcPr>
          <w:p w14:paraId="27D12F31" w14:textId="3222FA40"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CHASSIS RADIOGRÁFICO COM ECRAN E SEM JANELA 35 X 43CM- </w:t>
            </w:r>
            <w:r w:rsidRPr="00560D05">
              <w:rPr>
                <w:rFonts w:ascii="Times New Roman" w:eastAsia="Times New Roman" w:hAnsi="Times New Roman" w:cs="Times New Roman"/>
                <w:color w:val="auto"/>
                <w:sz w:val="16"/>
                <w:szCs w:val="16"/>
              </w:rPr>
              <w:t>É FABRICADO EM ALUMÍNIO, COM CANTOS EM NYLON ALTO IMPACTO, ESPESSURA ADEQUADA PARA UTILIZAÇÃO DE GRADE ANTIDIFUSORA NA PARTE INTERNA, TRAVAS PLÁSTICAS COM SISTEMA PLUS, ESPUMA FLEXÍVEL ESPECIAL GARANTINDO PERFEITO CONTATO ENTRE FILME E ÉCRANS E ACABAMENTO EM PINTURA ELETROSTÁTICA. TAMANHO 35CM X 43CM.</w:t>
            </w:r>
          </w:p>
        </w:tc>
        <w:tc>
          <w:tcPr>
            <w:tcW w:w="720" w:type="dxa"/>
            <w:tcBorders>
              <w:top w:val="nil"/>
              <w:left w:val="single" w:sz="4" w:space="0" w:color="auto"/>
              <w:bottom w:val="single" w:sz="4" w:space="0" w:color="auto"/>
              <w:right w:val="single" w:sz="4" w:space="0" w:color="auto"/>
            </w:tcBorders>
            <w:vAlign w:val="center"/>
            <w:hideMark/>
          </w:tcPr>
          <w:p w14:paraId="1F0C3535" w14:textId="7AF4B2D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343971</w:t>
            </w:r>
          </w:p>
        </w:tc>
        <w:tc>
          <w:tcPr>
            <w:tcW w:w="1080" w:type="dxa"/>
            <w:tcBorders>
              <w:top w:val="nil"/>
              <w:left w:val="nil"/>
              <w:bottom w:val="single" w:sz="4" w:space="0" w:color="auto"/>
              <w:right w:val="single" w:sz="4" w:space="0" w:color="auto"/>
            </w:tcBorders>
            <w:vAlign w:val="center"/>
            <w:hideMark/>
          </w:tcPr>
          <w:p w14:paraId="3261F3E4" w14:textId="1236F4B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2D65029" w14:textId="084CDAF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5A0906B9" w14:textId="68D5EC3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R$ 951,02</w:t>
            </w:r>
          </w:p>
        </w:tc>
        <w:tc>
          <w:tcPr>
            <w:tcW w:w="860" w:type="dxa"/>
            <w:tcBorders>
              <w:top w:val="nil"/>
              <w:left w:val="nil"/>
              <w:bottom w:val="single" w:sz="4" w:space="0" w:color="auto"/>
              <w:right w:val="single" w:sz="4" w:space="0" w:color="auto"/>
            </w:tcBorders>
            <w:noWrap/>
            <w:vAlign w:val="center"/>
            <w:hideMark/>
          </w:tcPr>
          <w:p w14:paraId="2753D9D9" w14:textId="7E1A807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1.902,04 </w:t>
            </w:r>
          </w:p>
        </w:tc>
      </w:tr>
      <w:tr w:rsidR="00560D05" w:rsidRPr="00560D05" w14:paraId="718C77AD" w14:textId="77777777" w:rsidTr="58F23408">
        <w:trPr>
          <w:trHeight w:val="387"/>
        </w:trPr>
        <w:tc>
          <w:tcPr>
            <w:tcW w:w="567" w:type="dxa"/>
            <w:tcBorders>
              <w:top w:val="nil"/>
              <w:left w:val="single" w:sz="4" w:space="0" w:color="auto"/>
              <w:bottom w:val="single" w:sz="4" w:space="0" w:color="auto"/>
              <w:right w:val="single" w:sz="4" w:space="0" w:color="auto"/>
            </w:tcBorders>
            <w:noWrap/>
            <w:vAlign w:val="center"/>
            <w:hideMark/>
          </w:tcPr>
          <w:p w14:paraId="651BE51A" w14:textId="1FFD69E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78</w:t>
            </w:r>
          </w:p>
        </w:tc>
        <w:tc>
          <w:tcPr>
            <w:tcW w:w="5548" w:type="dxa"/>
            <w:tcBorders>
              <w:top w:val="nil"/>
              <w:left w:val="nil"/>
              <w:bottom w:val="single" w:sz="4" w:space="0" w:color="auto"/>
              <w:right w:val="nil"/>
            </w:tcBorders>
            <w:vAlign w:val="center"/>
            <w:hideMark/>
          </w:tcPr>
          <w:p w14:paraId="7A3113F2" w14:textId="32B9B30A"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AVENTAL PUMBLÍFERO- </w:t>
            </w:r>
            <w:r w:rsidRPr="00560D05">
              <w:rPr>
                <w:rFonts w:ascii="Times New Roman" w:eastAsia="Times New Roman" w:hAnsi="Times New Roman" w:cs="Times New Roman"/>
                <w:color w:val="auto"/>
                <w:sz w:val="16"/>
                <w:szCs w:val="16"/>
              </w:rPr>
              <w:t>FABRICADO EM NYLON IMPERMEÁVEL, PROTEÇÃO INTERNA COM BORRACHA PLUMBÍFERA FLEXÍVEL, PROTEÇÃO INTERNA DE 0,50 MMPB NA FRENTE E 0,25MMPB NOS OMBROS. PESO 4KG E MEDIDAS 11X40X60CM.</w:t>
            </w:r>
          </w:p>
        </w:tc>
        <w:tc>
          <w:tcPr>
            <w:tcW w:w="720" w:type="dxa"/>
            <w:tcBorders>
              <w:top w:val="nil"/>
              <w:left w:val="single" w:sz="4" w:space="0" w:color="auto"/>
              <w:bottom w:val="single" w:sz="4" w:space="0" w:color="auto"/>
              <w:right w:val="single" w:sz="4" w:space="0" w:color="auto"/>
            </w:tcBorders>
            <w:vAlign w:val="center"/>
            <w:hideMark/>
          </w:tcPr>
          <w:p w14:paraId="47D734A2" w14:textId="0694A0C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475757</w:t>
            </w:r>
          </w:p>
        </w:tc>
        <w:tc>
          <w:tcPr>
            <w:tcW w:w="1080" w:type="dxa"/>
            <w:tcBorders>
              <w:top w:val="nil"/>
              <w:left w:val="nil"/>
              <w:bottom w:val="single" w:sz="4" w:space="0" w:color="auto"/>
              <w:right w:val="single" w:sz="4" w:space="0" w:color="auto"/>
            </w:tcBorders>
            <w:vAlign w:val="center"/>
            <w:hideMark/>
          </w:tcPr>
          <w:p w14:paraId="260AFF4C" w14:textId="1DC0EAD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EF0D54A" w14:textId="763983F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6C7B0C75" w14:textId="0914946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R$ 632,70</w:t>
            </w:r>
          </w:p>
        </w:tc>
        <w:tc>
          <w:tcPr>
            <w:tcW w:w="860" w:type="dxa"/>
            <w:tcBorders>
              <w:top w:val="nil"/>
              <w:left w:val="nil"/>
              <w:bottom w:val="single" w:sz="4" w:space="0" w:color="auto"/>
              <w:right w:val="single" w:sz="4" w:space="0" w:color="auto"/>
            </w:tcBorders>
            <w:noWrap/>
            <w:vAlign w:val="center"/>
            <w:hideMark/>
          </w:tcPr>
          <w:p w14:paraId="4799C7A2" w14:textId="01640ED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1.265,40 </w:t>
            </w:r>
          </w:p>
        </w:tc>
      </w:tr>
      <w:tr w:rsidR="00560D05" w:rsidRPr="00560D05" w14:paraId="4D7A2803" w14:textId="77777777" w:rsidTr="58F23408">
        <w:trPr>
          <w:trHeight w:val="1200"/>
        </w:trPr>
        <w:tc>
          <w:tcPr>
            <w:tcW w:w="567" w:type="dxa"/>
            <w:tcBorders>
              <w:top w:val="nil"/>
              <w:left w:val="single" w:sz="4" w:space="0" w:color="auto"/>
              <w:bottom w:val="single" w:sz="4" w:space="0" w:color="auto"/>
              <w:right w:val="single" w:sz="4" w:space="0" w:color="auto"/>
            </w:tcBorders>
            <w:noWrap/>
            <w:vAlign w:val="center"/>
            <w:hideMark/>
          </w:tcPr>
          <w:p w14:paraId="34D82248" w14:textId="7DEAB33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79</w:t>
            </w:r>
          </w:p>
        </w:tc>
        <w:tc>
          <w:tcPr>
            <w:tcW w:w="5548" w:type="dxa"/>
            <w:tcBorders>
              <w:top w:val="nil"/>
              <w:left w:val="nil"/>
              <w:bottom w:val="single" w:sz="4" w:space="0" w:color="auto"/>
              <w:right w:val="nil"/>
            </w:tcBorders>
            <w:vAlign w:val="center"/>
            <w:hideMark/>
          </w:tcPr>
          <w:p w14:paraId="62A7F680" w14:textId="672F0579"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PROTETOR RADIOLÓGICO DE TIREÓIDE- </w:t>
            </w:r>
            <w:r w:rsidRPr="00560D05">
              <w:rPr>
                <w:rFonts w:ascii="Times New Roman" w:eastAsia="Times New Roman" w:hAnsi="Times New Roman" w:cs="Times New Roman"/>
                <w:color w:val="auto"/>
                <w:sz w:val="16"/>
                <w:szCs w:val="16"/>
              </w:rPr>
              <w:t>CONSTITUÍDO POR UM LENÇOL PLUMBÍFERO COM REFORÇO TÊXTIL (TELA DE POLIÉSTER) E COBERTURA ELASTÔMERA EM VINIL ACRÍLICO MAIS POLICLOROPRENE, COM ESPESSURA DE CHUMBO EQUIVALENTE DE 0,35 MMPB, A TENSÃO DO TUBO (KV) 100 E A FILTRAÇÃO TOTAL (MMCU) DE 0,25. TAMANHO ÚNICO.</w:t>
            </w:r>
          </w:p>
        </w:tc>
        <w:tc>
          <w:tcPr>
            <w:tcW w:w="720" w:type="dxa"/>
            <w:tcBorders>
              <w:top w:val="nil"/>
              <w:left w:val="single" w:sz="4" w:space="0" w:color="auto"/>
              <w:bottom w:val="single" w:sz="4" w:space="0" w:color="auto"/>
              <w:right w:val="single" w:sz="4" w:space="0" w:color="auto"/>
            </w:tcBorders>
            <w:vAlign w:val="center"/>
            <w:hideMark/>
          </w:tcPr>
          <w:p w14:paraId="60A87E3D" w14:textId="09CDE04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475750</w:t>
            </w:r>
          </w:p>
        </w:tc>
        <w:tc>
          <w:tcPr>
            <w:tcW w:w="1080" w:type="dxa"/>
            <w:tcBorders>
              <w:top w:val="nil"/>
              <w:left w:val="nil"/>
              <w:bottom w:val="single" w:sz="4" w:space="0" w:color="auto"/>
              <w:right w:val="single" w:sz="4" w:space="0" w:color="auto"/>
            </w:tcBorders>
            <w:vAlign w:val="center"/>
            <w:hideMark/>
          </w:tcPr>
          <w:p w14:paraId="3AFFE006" w14:textId="47676F2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542154F" w14:textId="6766B0E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2BC93B70" w14:textId="1B1DA1D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R$ 265,44</w:t>
            </w:r>
          </w:p>
        </w:tc>
        <w:tc>
          <w:tcPr>
            <w:tcW w:w="860" w:type="dxa"/>
            <w:tcBorders>
              <w:top w:val="nil"/>
              <w:left w:val="nil"/>
              <w:bottom w:val="single" w:sz="4" w:space="0" w:color="auto"/>
              <w:right w:val="single" w:sz="4" w:space="0" w:color="auto"/>
            </w:tcBorders>
            <w:noWrap/>
            <w:vAlign w:val="center"/>
            <w:hideMark/>
          </w:tcPr>
          <w:p w14:paraId="61F9F6B3" w14:textId="142E5B6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530,88 </w:t>
            </w:r>
          </w:p>
        </w:tc>
      </w:tr>
      <w:tr w:rsidR="00560D05" w:rsidRPr="00560D05" w14:paraId="5EC0DBA9"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625DE603" w14:textId="1331079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80</w:t>
            </w:r>
          </w:p>
        </w:tc>
        <w:tc>
          <w:tcPr>
            <w:tcW w:w="5548" w:type="dxa"/>
            <w:tcBorders>
              <w:top w:val="nil"/>
              <w:left w:val="nil"/>
              <w:bottom w:val="single" w:sz="4" w:space="0" w:color="auto"/>
              <w:right w:val="nil"/>
            </w:tcBorders>
            <w:vAlign w:val="center"/>
            <w:hideMark/>
          </w:tcPr>
          <w:p w14:paraId="474DE2A5" w14:textId="730ECE55"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PROTETOR DE GONODAS- </w:t>
            </w:r>
            <w:r w:rsidRPr="00560D05">
              <w:rPr>
                <w:rFonts w:ascii="Times New Roman" w:eastAsia="Times New Roman" w:hAnsi="Times New Roman" w:cs="Times New Roman"/>
                <w:color w:val="auto"/>
                <w:sz w:val="16"/>
                <w:szCs w:val="16"/>
              </w:rPr>
              <w:t>FABRICADO EM POLÍMERO DE PVC PLASTIFICADO E PARTÍCULAS DE METAL DE CHUMBO. TAMANHO ÚNICO.</w:t>
            </w:r>
          </w:p>
        </w:tc>
        <w:tc>
          <w:tcPr>
            <w:tcW w:w="720" w:type="dxa"/>
            <w:tcBorders>
              <w:top w:val="nil"/>
              <w:left w:val="single" w:sz="4" w:space="0" w:color="auto"/>
              <w:bottom w:val="single" w:sz="4" w:space="0" w:color="auto"/>
              <w:right w:val="single" w:sz="4" w:space="0" w:color="auto"/>
            </w:tcBorders>
            <w:vAlign w:val="center"/>
            <w:hideMark/>
          </w:tcPr>
          <w:p w14:paraId="11FCC0D1" w14:textId="3BF384F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475821</w:t>
            </w:r>
          </w:p>
        </w:tc>
        <w:tc>
          <w:tcPr>
            <w:tcW w:w="1080" w:type="dxa"/>
            <w:tcBorders>
              <w:top w:val="nil"/>
              <w:left w:val="nil"/>
              <w:bottom w:val="single" w:sz="4" w:space="0" w:color="auto"/>
              <w:right w:val="single" w:sz="4" w:space="0" w:color="auto"/>
            </w:tcBorders>
            <w:vAlign w:val="center"/>
            <w:hideMark/>
          </w:tcPr>
          <w:p w14:paraId="287DC27B" w14:textId="2439B71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B9AB721" w14:textId="113E0F9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6A1F56DA" w14:textId="4ACA3A7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R$ 666,90</w:t>
            </w:r>
          </w:p>
        </w:tc>
        <w:tc>
          <w:tcPr>
            <w:tcW w:w="860" w:type="dxa"/>
            <w:tcBorders>
              <w:top w:val="nil"/>
              <w:left w:val="nil"/>
              <w:bottom w:val="single" w:sz="4" w:space="0" w:color="auto"/>
              <w:right w:val="single" w:sz="4" w:space="0" w:color="auto"/>
            </w:tcBorders>
            <w:noWrap/>
            <w:vAlign w:val="center"/>
            <w:hideMark/>
          </w:tcPr>
          <w:p w14:paraId="4F53D936" w14:textId="6D7E5F8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1.333,80 </w:t>
            </w:r>
          </w:p>
        </w:tc>
      </w:tr>
      <w:tr w:rsidR="00560D05" w:rsidRPr="00560D05" w14:paraId="051B4D09"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27B7C394" w14:textId="631EEB8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81</w:t>
            </w:r>
          </w:p>
        </w:tc>
        <w:tc>
          <w:tcPr>
            <w:tcW w:w="5548" w:type="dxa"/>
            <w:tcBorders>
              <w:top w:val="nil"/>
              <w:left w:val="nil"/>
              <w:bottom w:val="single" w:sz="4" w:space="0" w:color="auto"/>
              <w:right w:val="nil"/>
            </w:tcBorders>
            <w:vAlign w:val="center"/>
            <w:hideMark/>
          </w:tcPr>
          <w:p w14:paraId="4FD6CECB" w14:textId="3712029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TESOURA LISTER ORTOPÉDICA PARA GESSO- </w:t>
            </w:r>
            <w:r w:rsidRPr="00560D05">
              <w:rPr>
                <w:rFonts w:ascii="Times New Roman" w:eastAsia="Times New Roman" w:hAnsi="Times New Roman" w:cs="Times New Roman"/>
                <w:color w:val="auto"/>
                <w:sz w:val="16"/>
                <w:szCs w:val="16"/>
              </w:rPr>
              <w:t>CONFECCIONADA EM AÇO INOX AISI 420 E 410. TAMANHO 18CM.</w:t>
            </w:r>
          </w:p>
        </w:tc>
        <w:tc>
          <w:tcPr>
            <w:tcW w:w="720" w:type="dxa"/>
            <w:tcBorders>
              <w:top w:val="nil"/>
              <w:left w:val="single" w:sz="4" w:space="0" w:color="auto"/>
              <w:bottom w:val="single" w:sz="4" w:space="0" w:color="auto"/>
              <w:right w:val="single" w:sz="4" w:space="0" w:color="auto"/>
            </w:tcBorders>
            <w:vAlign w:val="center"/>
            <w:hideMark/>
          </w:tcPr>
          <w:p w14:paraId="7EC82D44" w14:textId="248FD2B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485608</w:t>
            </w:r>
          </w:p>
        </w:tc>
        <w:tc>
          <w:tcPr>
            <w:tcW w:w="1080" w:type="dxa"/>
            <w:tcBorders>
              <w:top w:val="nil"/>
              <w:left w:val="nil"/>
              <w:bottom w:val="single" w:sz="4" w:space="0" w:color="auto"/>
              <w:right w:val="single" w:sz="4" w:space="0" w:color="auto"/>
            </w:tcBorders>
            <w:vAlign w:val="center"/>
            <w:hideMark/>
          </w:tcPr>
          <w:p w14:paraId="607D7CA4" w14:textId="009673A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92391FE" w14:textId="17AFAE2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w:t>
            </w:r>
          </w:p>
        </w:tc>
        <w:tc>
          <w:tcPr>
            <w:tcW w:w="900" w:type="dxa"/>
            <w:tcBorders>
              <w:top w:val="nil"/>
              <w:left w:val="single" w:sz="4" w:space="0" w:color="auto"/>
              <w:bottom w:val="single" w:sz="4" w:space="0" w:color="auto"/>
              <w:right w:val="single" w:sz="4" w:space="0" w:color="auto"/>
            </w:tcBorders>
            <w:noWrap/>
            <w:vAlign w:val="center"/>
            <w:hideMark/>
          </w:tcPr>
          <w:p w14:paraId="6B5F8D05" w14:textId="30CCC61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R$ 69,79</w:t>
            </w:r>
          </w:p>
        </w:tc>
        <w:tc>
          <w:tcPr>
            <w:tcW w:w="860" w:type="dxa"/>
            <w:tcBorders>
              <w:top w:val="nil"/>
              <w:left w:val="nil"/>
              <w:bottom w:val="single" w:sz="4" w:space="0" w:color="auto"/>
              <w:right w:val="single" w:sz="4" w:space="0" w:color="auto"/>
            </w:tcBorders>
            <w:noWrap/>
            <w:vAlign w:val="center"/>
            <w:hideMark/>
          </w:tcPr>
          <w:p w14:paraId="4BB1F546" w14:textId="2DD45B1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139,58 </w:t>
            </w:r>
          </w:p>
        </w:tc>
      </w:tr>
      <w:tr w:rsidR="00560D05" w:rsidRPr="00560D05" w14:paraId="41CE970E"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0366F424" w14:textId="15716CA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82</w:t>
            </w:r>
          </w:p>
        </w:tc>
        <w:tc>
          <w:tcPr>
            <w:tcW w:w="5548" w:type="dxa"/>
            <w:tcBorders>
              <w:top w:val="nil"/>
              <w:left w:val="nil"/>
              <w:bottom w:val="single" w:sz="4" w:space="0" w:color="auto"/>
              <w:right w:val="nil"/>
            </w:tcBorders>
            <w:vAlign w:val="center"/>
            <w:hideMark/>
          </w:tcPr>
          <w:p w14:paraId="1FB0C074" w14:textId="3B2ECD4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BRAÇADEIRA TAMANHO ADULTO PARA TENSIÔMETRO DIGITAL- </w:t>
            </w:r>
            <w:r w:rsidRPr="00560D05">
              <w:rPr>
                <w:rFonts w:ascii="Times New Roman" w:eastAsia="Times New Roman" w:hAnsi="Times New Roman" w:cs="Times New Roman"/>
                <w:color w:val="auto"/>
                <w:sz w:val="16"/>
                <w:szCs w:val="16"/>
              </w:rPr>
              <w:t>BRAÇADEIRA COM MANGUITO ADULTO EM NYLON, COM FECHO EM VELCRO, ISENTO DE LÁTEX, PARA USO EXCLUSIVO EM APARELHO DE PRESSÃO DIGITAL G-TECH MODELO LA250.</w:t>
            </w:r>
          </w:p>
        </w:tc>
        <w:tc>
          <w:tcPr>
            <w:tcW w:w="720" w:type="dxa"/>
            <w:tcBorders>
              <w:top w:val="nil"/>
              <w:left w:val="single" w:sz="4" w:space="0" w:color="auto"/>
              <w:bottom w:val="single" w:sz="4" w:space="0" w:color="auto"/>
              <w:right w:val="single" w:sz="4" w:space="0" w:color="auto"/>
            </w:tcBorders>
            <w:vAlign w:val="center"/>
            <w:hideMark/>
          </w:tcPr>
          <w:p w14:paraId="5AD3DE88" w14:textId="4D9FBE8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443835</w:t>
            </w:r>
          </w:p>
        </w:tc>
        <w:tc>
          <w:tcPr>
            <w:tcW w:w="1080" w:type="dxa"/>
            <w:tcBorders>
              <w:top w:val="nil"/>
              <w:left w:val="nil"/>
              <w:bottom w:val="single" w:sz="4" w:space="0" w:color="auto"/>
              <w:right w:val="single" w:sz="4" w:space="0" w:color="auto"/>
            </w:tcBorders>
            <w:vAlign w:val="center"/>
            <w:hideMark/>
          </w:tcPr>
          <w:p w14:paraId="0D0CF0AF" w14:textId="24A67CA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47A24EB" w14:textId="2D40042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150</w:t>
            </w:r>
          </w:p>
        </w:tc>
        <w:tc>
          <w:tcPr>
            <w:tcW w:w="900" w:type="dxa"/>
            <w:tcBorders>
              <w:top w:val="nil"/>
              <w:left w:val="single" w:sz="4" w:space="0" w:color="auto"/>
              <w:bottom w:val="single" w:sz="4" w:space="0" w:color="auto"/>
              <w:right w:val="single" w:sz="4" w:space="0" w:color="auto"/>
            </w:tcBorders>
            <w:noWrap/>
            <w:vAlign w:val="center"/>
            <w:hideMark/>
          </w:tcPr>
          <w:p w14:paraId="69BC6399" w14:textId="571EA59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R$ 58,00</w:t>
            </w:r>
          </w:p>
        </w:tc>
        <w:tc>
          <w:tcPr>
            <w:tcW w:w="860" w:type="dxa"/>
            <w:tcBorders>
              <w:top w:val="nil"/>
              <w:left w:val="nil"/>
              <w:bottom w:val="single" w:sz="4" w:space="0" w:color="auto"/>
              <w:right w:val="single" w:sz="4" w:space="0" w:color="auto"/>
            </w:tcBorders>
            <w:noWrap/>
            <w:vAlign w:val="center"/>
            <w:hideMark/>
          </w:tcPr>
          <w:p w14:paraId="7B45DA24" w14:textId="3541E76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8.700,00 </w:t>
            </w:r>
          </w:p>
        </w:tc>
      </w:tr>
      <w:tr w:rsidR="00560D05" w:rsidRPr="00560D05" w14:paraId="37AFCDAA"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2D85D738" w14:textId="00F9B7E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83</w:t>
            </w:r>
          </w:p>
        </w:tc>
        <w:tc>
          <w:tcPr>
            <w:tcW w:w="5548" w:type="dxa"/>
            <w:tcBorders>
              <w:top w:val="nil"/>
              <w:left w:val="nil"/>
              <w:bottom w:val="single" w:sz="4" w:space="0" w:color="auto"/>
              <w:right w:val="nil"/>
            </w:tcBorders>
            <w:vAlign w:val="center"/>
            <w:hideMark/>
          </w:tcPr>
          <w:p w14:paraId="029E3EBD" w14:textId="5B0A9F86"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BRAÇADEIRA PARA PNI- </w:t>
            </w:r>
            <w:r w:rsidRPr="00560D05">
              <w:rPr>
                <w:rFonts w:ascii="Times New Roman" w:eastAsia="Times New Roman" w:hAnsi="Times New Roman" w:cs="Times New Roman"/>
                <w:color w:val="auto"/>
                <w:sz w:val="16"/>
                <w:szCs w:val="16"/>
              </w:rPr>
              <w:t>BRAÇADEIRA PNI 1 VIA EM SILICONE COM MANGUITO REMOVÍVEL, LÁTEX FREE, CONECTOR DE PLÁSTICO E PARA MONITOR MULTIPARÂMETRO ADULTO.</w:t>
            </w:r>
          </w:p>
        </w:tc>
        <w:tc>
          <w:tcPr>
            <w:tcW w:w="720" w:type="dxa"/>
            <w:tcBorders>
              <w:top w:val="nil"/>
              <w:left w:val="single" w:sz="4" w:space="0" w:color="auto"/>
              <w:bottom w:val="single" w:sz="4" w:space="0" w:color="auto"/>
              <w:right w:val="single" w:sz="4" w:space="0" w:color="auto"/>
            </w:tcBorders>
            <w:vAlign w:val="center"/>
            <w:hideMark/>
          </w:tcPr>
          <w:p w14:paraId="0BD97F67" w14:textId="4DC325E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443835</w:t>
            </w:r>
          </w:p>
        </w:tc>
        <w:tc>
          <w:tcPr>
            <w:tcW w:w="1080" w:type="dxa"/>
            <w:tcBorders>
              <w:top w:val="nil"/>
              <w:left w:val="nil"/>
              <w:bottom w:val="single" w:sz="4" w:space="0" w:color="auto"/>
              <w:right w:val="single" w:sz="4" w:space="0" w:color="auto"/>
            </w:tcBorders>
            <w:vAlign w:val="center"/>
            <w:hideMark/>
          </w:tcPr>
          <w:p w14:paraId="31F94260" w14:textId="1AD2D65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27430EF" w14:textId="3B9A58F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50</w:t>
            </w:r>
          </w:p>
        </w:tc>
        <w:tc>
          <w:tcPr>
            <w:tcW w:w="900" w:type="dxa"/>
            <w:tcBorders>
              <w:top w:val="nil"/>
              <w:left w:val="single" w:sz="4" w:space="0" w:color="auto"/>
              <w:bottom w:val="single" w:sz="4" w:space="0" w:color="auto"/>
              <w:right w:val="single" w:sz="4" w:space="0" w:color="auto"/>
            </w:tcBorders>
            <w:noWrap/>
            <w:vAlign w:val="center"/>
            <w:hideMark/>
          </w:tcPr>
          <w:p w14:paraId="7C0B52AF" w14:textId="43C9E8E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R$ 53,11</w:t>
            </w:r>
          </w:p>
        </w:tc>
        <w:tc>
          <w:tcPr>
            <w:tcW w:w="860" w:type="dxa"/>
            <w:tcBorders>
              <w:top w:val="nil"/>
              <w:left w:val="nil"/>
              <w:bottom w:val="single" w:sz="4" w:space="0" w:color="auto"/>
              <w:right w:val="single" w:sz="4" w:space="0" w:color="auto"/>
            </w:tcBorders>
            <w:noWrap/>
            <w:vAlign w:val="center"/>
            <w:hideMark/>
          </w:tcPr>
          <w:p w14:paraId="596FF8FC" w14:textId="7AF816C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2.655,50 </w:t>
            </w:r>
          </w:p>
        </w:tc>
      </w:tr>
      <w:tr w:rsidR="00560D05" w:rsidRPr="00560D05" w14:paraId="4CEE0BFC"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6E71BEBC" w14:textId="15FB410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84</w:t>
            </w:r>
          </w:p>
        </w:tc>
        <w:tc>
          <w:tcPr>
            <w:tcW w:w="5548" w:type="dxa"/>
            <w:tcBorders>
              <w:top w:val="nil"/>
              <w:left w:val="nil"/>
              <w:bottom w:val="single" w:sz="4" w:space="0" w:color="auto"/>
              <w:right w:val="nil"/>
            </w:tcBorders>
            <w:vAlign w:val="center"/>
            <w:hideMark/>
          </w:tcPr>
          <w:p w14:paraId="1CAF132F" w14:textId="2F29F971"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COMADRE INOX- </w:t>
            </w:r>
            <w:r w:rsidRPr="00560D05">
              <w:rPr>
                <w:rFonts w:ascii="Times New Roman" w:eastAsia="Times New Roman" w:hAnsi="Times New Roman" w:cs="Times New Roman"/>
                <w:color w:val="auto"/>
                <w:sz w:val="16"/>
                <w:szCs w:val="16"/>
              </w:rPr>
              <w:t>COLETOR DE URINA FEMININO, CONFECCIONADO EM AÇO INOXIDÁVEL E CAPACIDADE DE 3,5 LITROS.</w:t>
            </w:r>
          </w:p>
        </w:tc>
        <w:tc>
          <w:tcPr>
            <w:tcW w:w="720" w:type="dxa"/>
            <w:tcBorders>
              <w:top w:val="nil"/>
              <w:left w:val="single" w:sz="4" w:space="0" w:color="auto"/>
              <w:bottom w:val="single" w:sz="4" w:space="0" w:color="auto"/>
              <w:right w:val="single" w:sz="4" w:space="0" w:color="auto"/>
            </w:tcBorders>
            <w:vAlign w:val="center"/>
            <w:hideMark/>
          </w:tcPr>
          <w:p w14:paraId="037FA04F" w14:textId="2974E84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385767</w:t>
            </w:r>
          </w:p>
        </w:tc>
        <w:tc>
          <w:tcPr>
            <w:tcW w:w="1080" w:type="dxa"/>
            <w:tcBorders>
              <w:top w:val="nil"/>
              <w:left w:val="nil"/>
              <w:bottom w:val="single" w:sz="4" w:space="0" w:color="auto"/>
              <w:right w:val="single" w:sz="4" w:space="0" w:color="auto"/>
            </w:tcBorders>
            <w:vAlign w:val="center"/>
            <w:hideMark/>
          </w:tcPr>
          <w:p w14:paraId="5235ACF2" w14:textId="73E62A6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038AD3B" w14:textId="48AFB38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374B4E22" w14:textId="5709956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R$ 180,84</w:t>
            </w:r>
          </w:p>
        </w:tc>
        <w:tc>
          <w:tcPr>
            <w:tcW w:w="860" w:type="dxa"/>
            <w:tcBorders>
              <w:top w:val="nil"/>
              <w:left w:val="nil"/>
              <w:bottom w:val="single" w:sz="4" w:space="0" w:color="auto"/>
              <w:right w:val="single" w:sz="4" w:space="0" w:color="auto"/>
            </w:tcBorders>
            <w:noWrap/>
            <w:vAlign w:val="center"/>
            <w:hideMark/>
          </w:tcPr>
          <w:p w14:paraId="5F0138D4" w14:textId="47E34B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1.808,40 </w:t>
            </w:r>
          </w:p>
        </w:tc>
      </w:tr>
      <w:tr w:rsidR="00560D05" w:rsidRPr="00560D05" w14:paraId="79F08D90"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634E9CC2" w14:textId="6DF92A7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85</w:t>
            </w:r>
          </w:p>
        </w:tc>
        <w:tc>
          <w:tcPr>
            <w:tcW w:w="5548" w:type="dxa"/>
            <w:tcBorders>
              <w:top w:val="nil"/>
              <w:left w:val="nil"/>
              <w:bottom w:val="single" w:sz="4" w:space="0" w:color="auto"/>
              <w:right w:val="nil"/>
            </w:tcBorders>
            <w:vAlign w:val="center"/>
            <w:hideMark/>
          </w:tcPr>
          <w:p w14:paraId="59E0B2FD" w14:textId="4501880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PAPAGAIO DE INOX URINOL- </w:t>
            </w:r>
            <w:r w:rsidRPr="00560D05">
              <w:rPr>
                <w:rFonts w:ascii="Times New Roman" w:eastAsia="Times New Roman" w:hAnsi="Times New Roman" w:cs="Times New Roman"/>
                <w:color w:val="auto"/>
                <w:sz w:val="16"/>
                <w:szCs w:val="16"/>
              </w:rPr>
              <w:t>COLETOR DE URINA MASCULINO, EM AÇO INOX 304, ABERTURA OVAL DE 6CM, CAPACIDADE PARA 1 LITRO E COM ALÇA NA PARTE DE CIMA .</w:t>
            </w:r>
          </w:p>
        </w:tc>
        <w:tc>
          <w:tcPr>
            <w:tcW w:w="720" w:type="dxa"/>
            <w:tcBorders>
              <w:top w:val="nil"/>
              <w:left w:val="single" w:sz="4" w:space="0" w:color="auto"/>
              <w:bottom w:val="single" w:sz="4" w:space="0" w:color="auto"/>
              <w:right w:val="single" w:sz="4" w:space="0" w:color="auto"/>
            </w:tcBorders>
            <w:vAlign w:val="center"/>
            <w:hideMark/>
          </w:tcPr>
          <w:p w14:paraId="1C3F7F0F" w14:textId="6450249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385777</w:t>
            </w:r>
          </w:p>
        </w:tc>
        <w:tc>
          <w:tcPr>
            <w:tcW w:w="1080" w:type="dxa"/>
            <w:tcBorders>
              <w:top w:val="nil"/>
              <w:left w:val="nil"/>
              <w:bottom w:val="single" w:sz="4" w:space="0" w:color="auto"/>
              <w:right w:val="single" w:sz="4" w:space="0" w:color="auto"/>
            </w:tcBorders>
            <w:vAlign w:val="center"/>
            <w:hideMark/>
          </w:tcPr>
          <w:p w14:paraId="4AFA328C" w14:textId="65E5D68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B72055D" w14:textId="68DDD99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w:t>
            </w:r>
          </w:p>
        </w:tc>
        <w:tc>
          <w:tcPr>
            <w:tcW w:w="900" w:type="dxa"/>
            <w:tcBorders>
              <w:top w:val="nil"/>
              <w:left w:val="single" w:sz="4" w:space="0" w:color="auto"/>
              <w:bottom w:val="single" w:sz="4" w:space="0" w:color="auto"/>
              <w:right w:val="single" w:sz="4" w:space="0" w:color="auto"/>
            </w:tcBorders>
            <w:noWrap/>
            <w:vAlign w:val="center"/>
            <w:hideMark/>
          </w:tcPr>
          <w:p w14:paraId="48677EC3" w14:textId="4A2BEE8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R$ 117,94</w:t>
            </w:r>
          </w:p>
        </w:tc>
        <w:tc>
          <w:tcPr>
            <w:tcW w:w="860" w:type="dxa"/>
            <w:tcBorders>
              <w:top w:val="nil"/>
              <w:left w:val="nil"/>
              <w:bottom w:val="single" w:sz="4" w:space="0" w:color="auto"/>
              <w:right w:val="single" w:sz="4" w:space="0" w:color="auto"/>
            </w:tcBorders>
            <w:noWrap/>
            <w:vAlign w:val="center"/>
            <w:hideMark/>
          </w:tcPr>
          <w:p w14:paraId="4576CF03" w14:textId="25DEA45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1.179,40 </w:t>
            </w:r>
          </w:p>
        </w:tc>
      </w:tr>
      <w:tr w:rsidR="00560D05" w:rsidRPr="00560D05" w14:paraId="727F7A69"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1C73C799" w14:textId="65398D8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86</w:t>
            </w:r>
          </w:p>
        </w:tc>
        <w:tc>
          <w:tcPr>
            <w:tcW w:w="5548" w:type="dxa"/>
            <w:tcBorders>
              <w:top w:val="nil"/>
              <w:left w:val="nil"/>
              <w:bottom w:val="single" w:sz="4" w:space="0" w:color="auto"/>
              <w:right w:val="nil"/>
            </w:tcBorders>
            <w:vAlign w:val="center"/>
            <w:hideMark/>
          </w:tcPr>
          <w:p w14:paraId="20BCFCD8" w14:textId="622E0F4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BACIA DE INOX HOSPITALAR- </w:t>
            </w:r>
            <w:r w:rsidRPr="00560D05">
              <w:rPr>
                <w:rFonts w:ascii="Times New Roman" w:eastAsia="Times New Roman" w:hAnsi="Times New Roman" w:cs="Times New Roman"/>
                <w:color w:val="auto"/>
                <w:sz w:val="16"/>
                <w:szCs w:val="16"/>
              </w:rPr>
              <w:t>CONFECCIONADA EM AÇO INOXIDÁVEL COM ACABAMENTO BRILHANTE, BACIA 3,5 LITROS, 35CM (DIÂMETRO) X 7,2CM (ALTURA).</w:t>
            </w:r>
          </w:p>
        </w:tc>
        <w:tc>
          <w:tcPr>
            <w:tcW w:w="720" w:type="dxa"/>
            <w:tcBorders>
              <w:top w:val="nil"/>
              <w:left w:val="single" w:sz="4" w:space="0" w:color="auto"/>
              <w:bottom w:val="single" w:sz="4" w:space="0" w:color="auto"/>
              <w:right w:val="single" w:sz="4" w:space="0" w:color="auto"/>
            </w:tcBorders>
            <w:vAlign w:val="center"/>
            <w:hideMark/>
          </w:tcPr>
          <w:p w14:paraId="0D3CB028" w14:textId="5822305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439956</w:t>
            </w:r>
          </w:p>
        </w:tc>
        <w:tc>
          <w:tcPr>
            <w:tcW w:w="1080" w:type="dxa"/>
            <w:tcBorders>
              <w:top w:val="nil"/>
              <w:left w:val="nil"/>
              <w:bottom w:val="single" w:sz="4" w:space="0" w:color="auto"/>
              <w:right w:val="single" w:sz="4" w:space="0" w:color="auto"/>
            </w:tcBorders>
            <w:vAlign w:val="center"/>
            <w:hideMark/>
          </w:tcPr>
          <w:p w14:paraId="6C3E9F28" w14:textId="661DDC9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96CBD50" w14:textId="382FF9D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044A0DF0" w14:textId="6A6886B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R$ 21,00</w:t>
            </w:r>
          </w:p>
        </w:tc>
        <w:tc>
          <w:tcPr>
            <w:tcW w:w="860" w:type="dxa"/>
            <w:tcBorders>
              <w:top w:val="nil"/>
              <w:left w:val="nil"/>
              <w:bottom w:val="single" w:sz="4" w:space="0" w:color="auto"/>
              <w:right w:val="single" w:sz="4" w:space="0" w:color="auto"/>
            </w:tcBorders>
            <w:noWrap/>
            <w:vAlign w:val="center"/>
            <w:hideMark/>
          </w:tcPr>
          <w:p w14:paraId="28056850" w14:textId="528BC8B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105,00 </w:t>
            </w:r>
          </w:p>
        </w:tc>
      </w:tr>
      <w:tr w:rsidR="00560D05" w:rsidRPr="00560D05" w14:paraId="60E2C4DE" w14:textId="77777777" w:rsidTr="58F23408">
        <w:trPr>
          <w:trHeight w:val="708"/>
        </w:trPr>
        <w:tc>
          <w:tcPr>
            <w:tcW w:w="567" w:type="dxa"/>
            <w:tcBorders>
              <w:top w:val="nil"/>
              <w:left w:val="single" w:sz="4" w:space="0" w:color="auto"/>
              <w:bottom w:val="single" w:sz="4" w:space="0" w:color="auto"/>
              <w:right w:val="single" w:sz="4" w:space="0" w:color="auto"/>
            </w:tcBorders>
            <w:noWrap/>
            <w:vAlign w:val="center"/>
            <w:hideMark/>
          </w:tcPr>
          <w:p w14:paraId="1F87F493" w14:textId="155F87A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87</w:t>
            </w:r>
          </w:p>
        </w:tc>
        <w:tc>
          <w:tcPr>
            <w:tcW w:w="5548" w:type="dxa"/>
            <w:tcBorders>
              <w:top w:val="nil"/>
              <w:left w:val="nil"/>
              <w:bottom w:val="single" w:sz="4" w:space="0" w:color="auto"/>
              <w:right w:val="nil"/>
            </w:tcBorders>
            <w:vAlign w:val="center"/>
            <w:hideMark/>
          </w:tcPr>
          <w:p w14:paraId="3DBE6A91" w14:textId="7EE6F26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SUPORTE PARA CAIXA COLETORORA DE PERFUROCORTANTE- </w:t>
            </w:r>
            <w:r w:rsidRPr="00560D05">
              <w:rPr>
                <w:rFonts w:ascii="Times New Roman" w:eastAsia="Times New Roman" w:hAnsi="Times New Roman" w:cs="Times New Roman"/>
                <w:color w:val="auto"/>
                <w:sz w:val="16"/>
                <w:szCs w:val="16"/>
              </w:rPr>
              <w:t>SUPORTE EM METAL PARA CAIXA COLETORA DE PAPELÃO DE 20 LITROS.</w:t>
            </w:r>
          </w:p>
        </w:tc>
        <w:tc>
          <w:tcPr>
            <w:tcW w:w="720" w:type="dxa"/>
            <w:tcBorders>
              <w:top w:val="nil"/>
              <w:left w:val="single" w:sz="4" w:space="0" w:color="auto"/>
              <w:bottom w:val="single" w:sz="4" w:space="0" w:color="auto"/>
              <w:right w:val="single" w:sz="4" w:space="0" w:color="auto"/>
            </w:tcBorders>
            <w:vAlign w:val="center"/>
            <w:hideMark/>
          </w:tcPr>
          <w:p w14:paraId="4D0B1B3C" w14:textId="6135A06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464550</w:t>
            </w:r>
          </w:p>
        </w:tc>
        <w:tc>
          <w:tcPr>
            <w:tcW w:w="1080" w:type="dxa"/>
            <w:tcBorders>
              <w:top w:val="nil"/>
              <w:left w:val="nil"/>
              <w:bottom w:val="single" w:sz="4" w:space="0" w:color="auto"/>
              <w:right w:val="single" w:sz="4" w:space="0" w:color="auto"/>
            </w:tcBorders>
            <w:vAlign w:val="center"/>
            <w:hideMark/>
          </w:tcPr>
          <w:p w14:paraId="3E20AF7A" w14:textId="5766C66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6F8BDA1" w14:textId="0385A3E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900" w:type="dxa"/>
            <w:tcBorders>
              <w:top w:val="nil"/>
              <w:left w:val="single" w:sz="4" w:space="0" w:color="auto"/>
              <w:bottom w:val="single" w:sz="4" w:space="0" w:color="auto"/>
              <w:right w:val="single" w:sz="4" w:space="0" w:color="auto"/>
            </w:tcBorders>
            <w:noWrap/>
            <w:vAlign w:val="center"/>
            <w:hideMark/>
          </w:tcPr>
          <w:p w14:paraId="1085CCB7" w14:textId="5AA76A2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R$ 30,00</w:t>
            </w:r>
          </w:p>
        </w:tc>
        <w:tc>
          <w:tcPr>
            <w:tcW w:w="860" w:type="dxa"/>
            <w:tcBorders>
              <w:top w:val="nil"/>
              <w:left w:val="nil"/>
              <w:bottom w:val="single" w:sz="4" w:space="0" w:color="auto"/>
              <w:right w:val="single" w:sz="4" w:space="0" w:color="auto"/>
            </w:tcBorders>
            <w:noWrap/>
            <w:vAlign w:val="center"/>
            <w:hideMark/>
          </w:tcPr>
          <w:p w14:paraId="780B344F" w14:textId="03B2DDC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600,00 </w:t>
            </w:r>
          </w:p>
        </w:tc>
      </w:tr>
      <w:tr w:rsidR="00560D05" w:rsidRPr="00560D05" w14:paraId="64963821" w14:textId="77777777" w:rsidTr="58F23408">
        <w:trPr>
          <w:trHeight w:val="708"/>
        </w:trPr>
        <w:tc>
          <w:tcPr>
            <w:tcW w:w="567" w:type="dxa"/>
            <w:tcBorders>
              <w:top w:val="nil"/>
              <w:left w:val="single" w:sz="4" w:space="0" w:color="auto"/>
              <w:bottom w:val="single" w:sz="4" w:space="0" w:color="auto"/>
              <w:right w:val="single" w:sz="4" w:space="0" w:color="auto"/>
            </w:tcBorders>
            <w:noWrap/>
            <w:vAlign w:val="center"/>
            <w:hideMark/>
          </w:tcPr>
          <w:p w14:paraId="76A75063" w14:textId="3BA3D9D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88</w:t>
            </w:r>
          </w:p>
        </w:tc>
        <w:tc>
          <w:tcPr>
            <w:tcW w:w="5548" w:type="dxa"/>
            <w:tcBorders>
              <w:top w:val="nil"/>
              <w:left w:val="nil"/>
              <w:bottom w:val="single" w:sz="4" w:space="0" w:color="auto"/>
              <w:right w:val="nil"/>
            </w:tcBorders>
            <w:vAlign w:val="center"/>
            <w:hideMark/>
          </w:tcPr>
          <w:p w14:paraId="0BC3DAB5" w14:textId="731CCFC3"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VÁLVULA REGULADORA PARA CILINDRO DE OXIGÊNIO COM FLUXÔMETRO- </w:t>
            </w:r>
            <w:r w:rsidRPr="00560D05">
              <w:rPr>
                <w:rFonts w:ascii="Times New Roman" w:eastAsia="Times New Roman" w:hAnsi="Times New Roman" w:cs="Times New Roman"/>
                <w:color w:val="auto"/>
                <w:sz w:val="16"/>
                <w:szCs w:val="16"/>
              </w:rPr>
              <w:t>VÁVULA REGULADORA PARA CILINDRO, COM 01 SAÍDA, COM FLUXÔMETRO, EM METAL CROMADO (LATÃO) COM FILTRO DE BRONZE SINTETIZADO.</w:t>
            </w:r>
          </w:p>
        </w:tc>
        <w:tc>
          <w:tcPr>
            <w:tcW w:w="720" w:type="dxa"/>
            <w:tcBorders>
              <w:top w:val="nil"/>
              <w:left w:val="single" w:sz="4" w:space="0" w:color="auto"/>
              <w:bottom w:val="single" w:sz="4" w:space="0" w:color="auto"/>
              <w:right w:val="single" w:sz="4" w:space="0" w:color="auto"/>
            </w:tcBorders>
            <w:vAlign w:val="center"/>
            <w:hideMark/>
          </w:tcPr>
          <w:p w14:paraId="73AA053A" w14:textId="52DCEFE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442114</w:t>
            </w:r>
          </w:p>
        </w:tc>
        <w:tc>
          <w:tcPr>
            <w:tcW w:w="1080" w:type="dxa"/>
            <w:tcBorders>
              <w:top w:val="nil"/>
              <w:left w:val="nil"/>
              <w:bottom w:val="single" w:sz="4" w:space="0" w:color="auto"/>
              <w:right w:val="single" w:sz="4" w:space="0" w:color="auto"/>
            </w:tcBorders>
            <w:vAlign w:val="center"/>
            <w:hideMark/>
          </w:tcPr>
          <w:p w14:paraId="5C977A1B" w14:textId="654CC79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A343759" w14:textId="756412B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30</w:t>
            </w:r>
          </w:p>
        </w:tc>
        <w:tc>
          <w:tcPr>
            <w:tcW w:w="900" w:type="dxa"/>
            <w:tcBorders>
              <w:top w:val="nil"/>
              <w:left w:val="single" w:sz="4" w:space="0" w:color="auto"/>
              <w:bottom w:val="single" w:sz="4" w:space="0" w:color="auto"/>
              <w:right w:val="single" w:sz="4" w:space="0" w:color="auto"/>
            </w:tcBorders>
            <w:noWrap/>
            <w:vAlign w:val="center"/>
            <w:hideMark/>
          </w:tcPr>
          <w:p w14:paraId="1FAA24A6" w14:textId="597237D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R$ 174,15</w:t>
            </w:r>
          </w:p>
        </w:tc>
        <w:tc>
          <w:tcPr>
            <w:tcW w:w="860" w:type="dxa"/>
            <w:tcBorders>
              <w:top w:val="nil"/>
              <w:left w:val="nil"/>
              <w:bottom w:val="single" w:sz="4" w:space="0" w:color="auto"/>
              <w:right w:val="single" w:sz="4" w:space="0" w:color="auto"/>
            </w:tcBorders>
            <w:noWrap/>
            <w:vAlign w:val="center"/>
            <w:hideMark/>
          </w:tcPr>
          <w:p w14:paraId="5D4CC108" w14:textId="2C39C51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5.224,50 </w:t>
            </w:r>
          </w:p>
        </w:tc>
      </w:tr>
      <w:tr w:rsidR="00560D05" w:rsidRPr="00560D05" w14:paraId="759D3A5E" w14:textId="77777777" w:rsidTr="58F23408">
        <w:trPr>
          <w:trHeight w:val="960"/>
        </w:trPr>
        <w:tc>
          <w:tcPr>
            <w:tcW w:w="567" w:type="dxa"/>
            <w:tcBorders>
              <w:top w:val="nil"/>
              <w:left w:val="single" w:sz="4" w:space="0" w:color="auto"/>
              <w:bottom w:val="single" w:sz="4" w:space="0" w:color="auto"/>
              <w:right w:val="single" w:sz="4" w:space="0" w:color="auto"/>
            </w:tcBorders>
            <w:noWrap/>
            <w:vAlign w:val="center"/>
            <w:hideMark/>
          </w:tcPr>
          <w:p w14:paraId="71F43D3A" w14:textId="4E979E8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89</w:t>
            </w:r>
          </w:p>
        </w:tc>
        <w:tc>
          <w:tcPr>
            <w:tcW w:w="5548" w:type="dxa"/>
            <w:tcBorders>
              <w:top w:val="nil"/>
              <w:left w:val="nil"/>
              <w:bottom w:val="single" w:sz="4" w:space="0" w:color="auto"/>
              <w:right w:val="nil"/>
            </w:tcBorders>
            <w:vAlign w:val="center"/>
            <w:hideMark/>
          </w:tcPr>
          <w:p w14:paraId="41DDC1D9" w14:textId="2756DD61"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ESPAÇADOR PARA AEROSSOL ADULTO- </w:t>
            </w:r>
            <w:r w:rsidRPr="00560D05">
              <w:rPr>
                <w:rFonts w:ascii="Times New Roman" w:eastAsia="Times New Roman" w:hAnsi="Times New Roman" w:cs="Times New Roman"/>
                <w:color w:val="auto"/>
                <w:sz w:val="16"/>
                <w:szCs w:val="16"/>
              </w:rPr>
              <w:t>APRESENTA MÁSCARAS MACIAS E VÁLVULA DUPLA (NO TUBO E NA MÁSCARA); DIMENSÕES CORPO: 10,8 X 4,8 CM DIMENSÕES BOCAL: Ø 4 CM X 2,8 CM DIMENSÕES PARTE INFERIOR: Ø 5,2 CM X 1,6 CM DIMENSÕES MÁSCARA: 7,6 X 9,3 CM VOLUME: 175 ML PESO: 40G COMPOSIÇÃO: PP MÉDICO (LIVRE DE BPA E DEHP) - CORPO DO ESPAÇADOR E BOCAL.</w:t>
            </w:r>
          </w:p>
        </w:tc>
        <w:tc>
          <w:tcPr>
            <w:tcW w:w="720" w:type="dxa"/>
            <w:tcBorders>
              <w:top w:val="nil"/>
              <w:left w:val="single" w:sz="4" w:space="0" w:color="auto"/>
              <w:bottom w:val="single" w:sz="4" w:space="0" w:color="auto"/>
              <w:right w:val="single" w:sz="4" w:space="0" w:color="auto"/>
            </w:tcBorders>
            <w:vAlign w:val="center"/>
            <w:hideMark/>
          </w:tcPr>
          <w:p w14:paraId="73626B55" w14:textId="690EEF9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473659</w:t>
            </w:r>
          </w:p>
        </w:tc>
        <w:tc>
          <w:tcPr>
            <w:tcW w:w="1080" w:type="dxa"/>
            <w:tcBorders>
              <w:top w:val="nil"/>
              <w:left w:val="nil"/>
              <w:bottom w:val="single" w:sz="4" w:space="0" w:color="auto"/>
              <w:right w:val="single" w:sz="4" w:space="0" w:color="auto"/>
            </w:tcBorders>
            <w:vAlign w:val="center"/>
            <w:hideMark/>
          </w:tcPr>
          <w:p w14:paraId="21BCA35A" w14:textId="198B41A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CD376C1" w14:textId="6F0EE89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400</w:t>
            </w:r>
          </w:p>
        </w:tc>
        <w:tc>
          <w:tcPr>
            <w:tcW w:w="900" w:type="dxa"/>
            <w:tcBorders>
              <w:top w:val="nil"/>
              <w:left w:val="single" w:sz="4" w:space="0" w:color="auto"/>
              <w:bottom w:val="single" w:sz="4" w:space="0" w:color="auto"/>
              <w:right w:val="single" w:sz="4" w:space="0" w:color="auto"/>
            </w:tcBorders>
            <w:noWrap/>
            <w:vAlign w:val="center"/>
            <w:hideMark/>
          </w:tcPr>
          <w:p w14:paraId="3A0613AE" w14:textId="64C194E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R$ 17,65</w:t>
            </w:r>
          </w:p>
        </w:tc>
        <w:tc>
          <w:tcPr>
            <w:tcW w:w="860" w:type="dxa"/>
            <w:tcBorders>
              <w:top w:val="nil"/>
              <w:left w:val="nil"/>
              <w:bottom w:val="single" w:sz="4" w:space="0" w:color="auto"/>
              <w:right w:val="single" w:sz="4" w:space="0" w:color="auto"/>
            </w:tcBorders>
            <w:noWrap/>
            <w:vAlign w:val="center"/>
            <w:hideMark/>
          </w:tcPr>
          <w:p w14:paraId="162DC9A3" w14:textId="1662847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7.060,00 </w:t>
            </w:r>
          </w:p>
        </w:tc>
      </w:tr>
      <w:tr w:rsidR="00560D05" w:rsidRPr="00560D05" w14:paraId="75ADA128" w14:textId="77777777" w:rsidTr="58F23408">
        <w:trPr>
          <w:trHeight w:val="601"/>
        </w:trPr>
        <w:tc>
          <w:tcPr>
            <w:tcW w:w="567" w:type="dxa"/>
            <w:tcBorders>
              <w:top w:val="nil"/>
              <w:left w:val="single" w:sz="4" w:space="0" w:color="auto"/>
              <w:bottom w:val="single" w:sz="4" w:space="0" w:color="auto"/>
              <w:right w:val="single" w:sz="4" w:space="0" w:color="auto"/>
            </w:tcBorders>
            <w:noWrap/>
            <w:vAlign w:val="center"/>
            <w:hideMark/>
          </w:tcPr>
          <w:p w14:paraId="2BD52548" w14:textId="3CA682E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90</w:t>
            </w:r>
          </w:p>
        </w:tc>
        <w:tc>
          <w:tcPr>
            <w:tcW w:w="5548" w:type="dxa"/>
            <w:tcBorders>
              <w:top w:val="nil"/>
              <w:left w:val="nil"/>
              <w:bottom w:val="single" w:sz="4" w:space="0" w:color="auto"/>
              <w:right w:val="nil"/>
            </w:tcBorders>
            <w:vAlign w:val="center"/>
            <w:hideMark/>
          </w:tcPr>
          <w:p w14:paraId="2B03FBD2" w14:textId="4C011DA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NÃO REINALANTE ADULTO- </w:t>
            </w:r>
            <w:r w:rsidRPr="00560D05">
              <w:rPr>
                <w:rFonts w:ascii="Times New Roman" w:eastAsia="Times New Roman" w:hAnsi="Times New Roman" w:cs="Times New Roman"/>
                <w:color w:val="auto"/>
                <w:sz w:val="16"/>
                <w:szCs w:val="16"/>
              </w:rPr>
              <w:t>MÁSCARA DE NÃO REINALAÇÃO COM RESERVATÓRIO PARA OXIGENIOTERAPIA; CONFECCIONADA EM VINIL MACIO E TRANSPARENTE, COM PRESILHA AJUSTÁVEL DE NARIZ PARA FIXAÇÃO CONFORTÁVEL, FAIXA ELÁSTICA AJUSTÁVEL Á FACE DO PACIENTE. TAMANHO ADULTO.</w:t>
            </w:r>
          </w:p>
        </w:tc>
        <w:tc>
          <w:tcPr>
            <w:tcW w:w="720" w:type="dxa"/>
            <w:tcBorders>
              <w:top w:val="nil"/>
              <w:left w:val="single" w:sz="4" w:space="0" w:color="auto"/>
              <w:bottom w:val="single" w:sz="4" w:space="0" w:color="auto"/>
              <w:right w:val="single" w:sz="4" w:space="0" w:color="auto"/>
            </w:tcBorders>
            <w:vAlign w:val="center"/>
            <w:hideMark/>
          </w:tcPr>
          <w:p w14:paraId="52E077C3" w14:textId="548C397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454574</w:t>
            </w:r>
          </w:p>
        </w:tc>
        <w:tc>
          <w:tcPr>
            <w:tcW w:w="1080" w:type="dxa"/>
            <w:tcBorders>
              <w:top w:val="nil"/>
              <w:left w:val="nil"/>
              <w:bottom w:val="single" w:sz="4" w:space="0" w:color="auto"/>
              <w:right w:val="single" w:sz="4" w:space="0" w:color="auto"/>
            </w:tcBorders>
            <w:vAlign w:val="center"/>
            <w:hideMark/>
          </w:tcPr>
          <w:p w14:paraId="085F50D4" w14:textId="583EC5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BAC9873" w14:textId="146B885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400</w:t>
            </w:r>
          </w:p>
        </w:tc>
        <w:tc>
          <w:tcPr>
            <w:tcW w:w="900" w:type="dxa"/>
            <w:tcBorders>
              <w:top w:val="nil"/>
              <w:left w:val="single" w:sz="4" w:space="0" w:color="auto"/>
              <w:bottom w:val="single" w:sz="4" w:space="0" w:color="auto"/>
              <w:right w:val="single" w:sz="4" w:space="0" w:color="auto"/>
            </w:tcBorders>
            <w:noWrap/>
            <w:vAlign w:val="center"/>
            <w:hideMark/>
          </w:tcPr>
          <w:p w14:paraId="2DA8D884" w14:textId="49F425E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R$ 5,80</w:t>
            </w:r>
          </w:p>
        </w:tc>
        <w:tc>
          <w:tcPr>
            <w:tcW w:w="860" w:type="dxa"/>
            <w:tcBorders>
              <w:top w:val="nil"/>
              <w:left w:val="nil"/>
              <w:bottom w:val="single" w:sz="4" w:space="0" w:color="auto"/>
              <w:right w:val="single" w:sz="4" w:space="0" w:color="auto"/>
            </w:tcBorders>
            <w:noWrap/>
            <w:vAlign w:val="center"/>
            <w:hideMark/>
          </w:tcPr>
          <w:p w14:paraId="41871140" w14:textId="61422DE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2.320,00 </w:t>
            </w:r>
          </w:p>
        </w:tc>
      </w:tr>
      <w:tr w:rsidR="00560D05" w:rsidRPr="00560D05" w14:paraId="0D801C92" w14:textId="77777777" w:rsidTr="58F23408">
        <w:trPr>
          <w:trHeight w:val="577"/>
        </w:trPr>
        <w:tc>
          <w:tcPr>
            <w:tcW w:w="567" w:type="dxa"/>
            <w:tcBorders>
              <w:top w:val="nil"/>
              <w:left w:val="single" w:sz="4" w:space="0" w:color="auto"/>
              <w:bottom w:val="single" w:sz="4" w:space="0" w:color="auto"/>
              <w:right w:val="single" w:sz="4" w:space="0" w:color="auto"/>
            </w:tcBorders>
            <w:noWrap/>
            <w:vAlign w:val="center"/>
            <w:hideMark/>
          </w:tcPr>
          <w:p w14:paraId="210C84BA" w14:textId="2F3807A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91</w:t>
            </w:r>
          </w:p>
        </w:tc>
        <w:tc>
          <w:tcPr>
            <w:tcW w:w="5548" w:type="dxa"/>
            <w:tcBorders>
              <w:top w:val="nil"/>
              <w:left w:val="nil"/>
              <w:bottom w:val="single" w:sz="4" w:space="0" w:color="auto"/>
              <w:right w:val="nil"/>
            </w:tcBorders>
            <w:vAlign w:val="center"/>
            <w:hideMark/>
          </w:tcPr>
          <w:p w14:paraId="784C9D85" w14:textId="0454AB3E"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NÃO REINALANTE PEDIÁTRICA- </w:t>
            </w:r>
            <w:r w:rsidRPr="00560D05">
              <w:rPr>
                <w:rFonts w:ascii="Times New Roman" w:eastAsia="Times New Roman" w:hAnsi="Times New Roman" w:cs="Times New Roman"/>
                <w:color w:val="auto"/>
                <w:sz w:val="16"/>
                <w:szCs w:val="16"/>
              </w:rPr>
              <w:t>MÁSCARA DE NÃO REINALAÇÃO COM RESERVATÓRIO PARA OXIGENIOTERAPIA; CONFECCIONADA EM VINIL MACIO E TRANSPARENTE, COM PRESILHA AJUSTÁVEL DE NARIZ PARA FIXAÇÃO CONFORTÁVEL, FAIXA ELÁSTICA AJUSTÁVEL Á FACE DO PACIENTE. TAMANHO PEDIÁTRICA.</w:t>
            </w:r>
          </w:p>
        </w:tc>
        <w:tc>
          <w:tcPr>
            <w:tcW w:w="720" w:type="dxa"/>
            <w:tcBorders>
              <w:top w:val="nil"/>
              <w:left w:val="single" w:sz="4" w:space="0" w:color="auto"/>
              <w:bottom w:val="single" w:sz="4" w:space="0" w:color="auto"/>
              <w:right w:val="single" w:sz="4" w:space="0" w:color="auto"/>
            </w:tcBorders>
            <w:vAlign w:val="center"/>
            <w:hideMark/>
          </w:tcPr>
          <w:p w14:paraId="2E44023C" w14:textId="324C681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454575</w:t>
            </w:r>
          </w:p>
        </w:tc>
        <w:tc>
          <w:tcPr>
            <w:tcW w:w="1080" w:type="dxa"/>
            <w:tcBorders>
              <w:top w:val="nil"/>
              <w:left w:val="nil"/>
              <w:bottom w:val="single" w:sz="4" w:space="0" w:color="auto"/>
              <w:right w:val="single" w:sz="4" w:space="0" w:color="auto"/>
            </w:tcBorders>
            <w:vAlign w:val="center"/>
            <w:hideMark/>
          </w:tcPr>
          <w:p w14:paraId="021688A6" w14:textId="08F7378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3584FB68" w14:textId="5FE99FB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400</w:t>
            </w:r>
          </w:p>
        </w:tc>
        <w:tc>
          <w:tcPr>
            <w:tcW w:w="900" w:type="dxa"/>
            <w:tcBorders>
              <w:top w:val="nil"/>
              <w:left w:val="single" w:sz="4" w:space="0" w:color="auto"/>
              <w:bottom w:val="single" w:sz="4" w:space="0" w:color="auto"/>
              <w:right w:val="single" w:sz="4" w:space="0" w:color="auto"/>
            </w:tcBorders>
            <w:noWrap/>
            <w:vAlign w:val="center"/>
            <w:hideMark/>
          </w:tcPr>
          <w:p w14:paraId="23F8EA75" w14:textId="7C6B6C4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R$ 6,00</w:t>
            </w:r>
          </w:p>
        </w:tc>
        <w:tc>
          <w:tcPr>
            <w:tcW w:w="860" w:type="dxa"/>
            <w:tcBorders>
              <w:top w:val="nil"/>
              <w:left w:val="nil"/>
              <w:bottom w:val="single" w:sz="4" w:space="0" w:color="auto"/>
              <w:right w:val="single" w:sz="4" w:space="0" w:color="auto"/>
            </w:tcBorders>
            <w:noWrap/>
            <w:vAlign w:val="center"/>
            <w:hideMark/>
          </w:tcPr>
          <w:p w14:paraId="1F474DCB" w14:textId="2F7B656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2.400,00 </w:t>
            </w:r>
          </w:p>
        </w:tc>
      </w:tr>
      <w:tr w:rsidR="00560D05" w:rsidRPr="00560D05" w14:paraId="5A1113D2" w14:textId="77777777" w:rsidTr="58F23408">
        <w:trPr>
          <w:trHeight w:val="359"/>
        </w:trPr>
        <w:tc>
          <w:tcPr>
            <w:tcW w:w="567" w:type="dxa"/>
            <w:tcBorders>
              <w:top w:val="nil"/>
              <w:left w:val="single" w:sz="4" w:space="0" w:color="auto"/>
              <w:bottom w:val="single" w:sz="4" w:space="0" w:color="auto"/>
              <w:right w:val="single" w:sz="4" w:space="0" w:color="auto"/>
            </w:tcBorders>
            <w:noWrap/>
            <w:vAlign w:val="center"/>
            <w:hideMark/>
          </w:tcPr>
          <w:p w14:paraId="06D4CCE2" w14:textId="59439F4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92</w:t>
            </w:r>
          </w:p>
        </w:tc>
        <w:tc>
          <w:tcPr>
            <w:tcW w:w="5548" w:type="dxa"/>
            <w:tcBorders>
              <w:top w:val="nil"/>
              <w:left w:val="nil"/>
              <w:bottom w:val="single" w:sz="4" w:space="0" w:color="auto"/>
              <w:right w:val="nil"/>
            </w:tcBorders>
            <w:vAlign w:val="center"/>
            <w:hideMark/>
          </w:tcPr>
          <w:p w14:paraId="2CC4A44A" w14:textId="010CE327"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CORTINA DIVISÓRIA DE LEITO HOSPITALAR- </w:t>
            </w:r>
            <w:r w:rsidRPr="00560D05">
              <w:rPr>
                <w:rFonts w:ascii="Times New Roman" w:eastAsia="Times New Roman" w:hAnsi="Times New Roman" w:cs="Times New Roman"/>
                <w:color w:val="auto"/>
                <w:sz w:val="16"/>
                <w:szCs w:val="16"/>
              </w:rPr>
              <w:t>CONFECCIONADA EM VINIL (PVC), COM DUPLA SUPERFÍCIE LISA, SEM POROSIDADE QUE FACILITA A HIGIENIZAÇÃO. INCLUI TELAS IMPERMEÁVEIS NA PARTE SUPERIOR, QUE CONFERE LUMINOSIDADE E VENTILAÇÃO NECESSÁRIA AO AMBIENTE, TRILHOS DISTANCIADORES DE TETO E SUPORTE DE ALUMÍNIO CO PINTURA ELETROSTÁTICA NA COR BRANCA.</w:t>
            </w:r>
          </w:p>
        </w:tc>
        <w:tc>
          <w:tcPr>
            <w:tcW w:w="720" w:type="dxa"/>
            <w:tcBorders>
              <w:top w:val="nil"/>
              <w:left w:val="single" w:sz="4" w:space="0" w:color="auto"/>
              <w:bottom w:val="single" w:sz="4" w:space="0" w:color="auto"/>
              <w:right w:val="single" w:sz="4" w:space="0" w:color="auto"/>
            </w:tcBorders>
            <w:vAlign w:val="center"/>
            <w:hideMark/>
          </w:tcPr>
          <w:p w14:paraId="0EDF687A" w14:textId="641CB26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482666</w:t>
            </w:r>
          </w:p>
        </w:tc>
        <w:tc>
          <w:tcPr>
            <w:tcW w:w="1080" w:type="dxa"/>
            <w:tcBorders>
              <w:top w:val="nil"/>
              <w:left w:val="nil"/>
              <w:bottom w:val="single" w:sz="4" w:space="0" w:color="auto"/>
              <w:right w:val="single" w:sz="4" w:space="0" w:color="auto"/>
            </w:tcBorders>
            <w:vAlign w:val="center"/>
            <w:hideMark/>
          </w:tcPr>
          <w:p w14:paraId="2BB7CFA3" w14:textId="55B0F8F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5A56659" w14:textId="55FCA30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900" w:type="dxa"/>
            <w:tcBorders>
              <w:top w:val="nil"/>
              <w:left w:val="single" w:sz="4" w:space="0" w:color="auto"/>
              <w:bottom w:val="single" w:sz="4" w:space="0" w:color="auto"/>
              <w:right w:val="single" w:sz="4" w:space="0" w:color="auto"/>
            </w:tcBorders>
            <w:noWrap/>
            <w:vAlign w:val="center"/>
            <w:hideMark/>
          </w:tcPr>
          <w:p w14:paraId="3BF8EE9F" w14:textId="3A2326A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R$ 349,00</w:t>
            </w:r>
          </w:p>
        </w:tc>
        <w:tc>
          <w:tcPr>
            <w:tcW w:w="860" w:type="dxa"/>
            <w:tcBorders>
              <w:top w:val="nil"/>
              <w:left w:val="nil"/>
              <w:bottom w:val="single" w:sz="4" w:space="0" w:color="auto"/>
              <w:right w:val="single" w:sz="4" w:space="0" w:color="auto"/>
            </w:tcBorders>
            <w:noWrap/>
            <w:vAlign w:val="center"/>
            <w:hideMark/>
          </w:tcPr>
          <w:p w14:paraId="57E728B2" w14:textId="36ADBDD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6.980,00 </w:t>
            </w:r>
          </w:p>
        </w:tc>
      </w:tr>
      <w:tr w:rsidR="00560D05" w:rsidRPr="00560D05" w14:paraId="744FB76A"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5C32535A" w14:textId="753EBEC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93</w:t>
            </w:r>
          </w:p>
        </w:tc>
        <w:tc>
          <w:tcPr>
            <w:tcW w:w="5548" w:type="dxa"/>
            <w:tcBorders>
              <w:top w:val="nil"/>
              <w:left w:val="nil"/>
              <w:bottom w:val="single" w:sz="4" w:space="0" w:color="auto"/>
              <w:right w:val="nil"/>
            </w:tcBorders>
            <w:vAlign w:val="center"/>
            <w:hideMark/>
          </w:tcPr>
          <w:p w14:paraId="11B48B66" w14:textId="7331E2B8"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SUPORTE DE INOX PARA SORO FIXAÇÃO EM PAREDE 2 GANCHOS- </w:t>
            </w:r>
            <w:r w:rsidRPr="00560D05">
              <w:rPr>
                <w:rFonts w:ascii="Times New Roman" w:eastAsia="Times New Roman" w:hAnsi="Times New Roman" w:cs="Times New Roman"/>
                <w:color w:val="auto"/>
                <w:sz w:val="16"/>
                <w:szCs w:val="16"/>
              </w:rPr>
              <w:t>ESTRUTURA EM AÇO INOX, COM 2 GANCHOS EM AÇO INOX, ROTAÇÃO HORIZONTAL DE ATÉ 180º E APROXIMADAMENTE 1 METRO DE COMPRIMENTO.</w:t>
            </w:r>
          </w:p>
        </w:tc>
        <w:tc>
          <w:tcPr>
            <w:tcW w:w="720" w:type="dxa"/>
            <w:tcBorders>
              <w:top w:val="nil"/>
              <w:left w:val="single" w:sz="4" w:space="0" w:color="auto"/>
              <w:bottom w:val="single" w:sz="4" w:space="0" w:color="auto"/>
              <w:right w:val="single" w:sz="4" w:space="0" w:color="auto"/>
            </w:tcBorders>
            <w:vAlign w:val="center"/>
            <w:hideMark/>
          </w:tcPr>
          <w:p w14:paraId="56548A84" w14:textId="600A74E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427165</w:t>
            </w:r>
          </w:p>
        </w:tc>
        <w:tc>
          <w:tcPr>
            <w:tcW w:w="1080" w:type="dxa"/>
            <w:tcBorders>
              <w:top w:val="nil"/>
              <w:left w:val="nil"/>
              <w:bottom w:val="single" w:sz="4" w:space="0" w:color="auto"/>
              <w:right w:val="single" w:sz="4" w:space="0" w:color="auto"/>
            </w:tcBorders>
            <w:vAlign w:val="center"/>
            <w:hideMark/>
          </w:tcPr>
          <w:p w14:paraId="0452C838" w14:textId="37889DF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76D7ACC9" w14:textId="294999B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25</w:t>
            </w:r>
          </w:p>
        </w:tc>
        <w:tc>
          <w:tcPr>
            <w:tcW w:w="900" w:type="dxa"/>
            <w:tcBorders>
              <w:top w:val="nil"/>
              <w:left w:val="single" w:sz="4" w:space="0" w:color="auto"/>
              <w:bottom w:val="single" w:sz="4" w:space="0" w:color="auto"/>
              <w:right w:val="single" w:sz="4" w:space="0" w:color="auto"/>
            </w:tcBorders>
            <w:noWrap/>
            <w:vAlign w:val="center"/>
            <w:hideMark/>
          </w:tcPr>
          <w:p w14:paraId="3BA92287" w14:textId="3C6771B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R$ 183,70</w:t>
            </w:r>
          </w:p>
        </w:tc>
        <w:tc>
          <w:tcPr>
            <w:tcW w:w="860" w:type="dxa"/>
            <w:tcBorders>
              <w:top w:val="nil"/>
              <w:left w:val="nil"/>
              <w:bottom w:val="single" w:sz="4" w:space="0" w:color="auto"/>
              <w:right w:val="single" w:sz="4" w:space="0" w:color="auto"/>
            </w:tcBorders>
            <w:noWrap/>
            <w:vAlign w:val="center"/>
            <w:hideMark/>
          </w:tcPr>
          <w:p w14:paraId="629E7732" w14:textId="0E83D9C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4.592,50 </w:t>
            </w:r>
          </w:p>
        </w:tc>
      </w:tr>
      <w:tr w:rsidR="00560D05" w:rsidRPr="00560D05" w14:paraId="271F6907"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313C602F" w14:textId="0E5FE9C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94</w:t>
            </w:r>
          </w:p>
        </w:tc>
        <w:tc>
          <w:tcPr>
            <w:tcW w:w="5548" w:type="dxa"/>
            <w:tcBorders>
              <w:top w:val="nil"/>
              <w:left w:val="nil"/>
              <w:bottom w:val="single" w:sz="4" w:space="0" w:color="auto"/>
              <w:right w:val="nil"/>
            </w:tcBorders>
            <w:vAlign w:val="center"/>
            <w:hideMark/>
          </w:tcPr>
          <w:p w14:paraId="7442BC85" w14:textId="192C7A7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SUPORTE PARA SORO- </w:t>
            </w:r>
            <w:r w:rsidRPr="00560D05">
              <w:rPr>
                <w:rFonts w:ascii="Times New Roman" w:eastAsia="Times New Roman" w:hAnsi="Times New Roman" w:cs="Times New Roman"/>
                <w:color w:val="auto"/>
                <w:sz w:val="16"/>
                <w:szCs w:val="16"/>
              </w:rPr>
              <w:t>SUPORTE PARA SORO COM 04 PÉS COM RODÍZIO, ARMAÇÃO TUBULAR E PINTURA ELETROSTÁTICA, HASTES COM TUBO ¾, 04 GANCHOS, REGULAGEM DE ALTURA, COR BRANCA.</w:t>
            </w:r>
          </w:p>
        </w:tc>
        <w:tc>
          <w:tcPr>
            <w:tcW w:w="720" w:type="dxa"/>
            <w:tcBorders>
              <w:top w:val="nil"/>
              <w:left w:val="single" w:sz="4" w:space="0" w:color="auto"/>
              <w:bottom w:val="single" w:sz="4" w:space="0" w:color="auto"/>
              <w:right w:val="single" w:sz="4" w:space="0" w:color="auto"/>
            </w:tcBorders>
            <w:vAlign w:val="center"/>
            <w:hideMark/>
          </w:tcPr>
          <w:p w14:paraId="3F47252A" w14:textId="33CE01A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407726</w:t>
            </w:r>
          </w:p>
        </w:tc>
        <w:tc>
          <w:tcPr>
            <w:tcW w:w="1080" w:type="dxa"/>
            <w:tcBorders>
              <w:top w:val="nil"/>
              <w:left w:val="nil"/>
              <w:bottom w:val="single" w:sz="4" w:space="0" w:color="auto"/>
              <w:right w:val="single" w:sz="4" w:space="0" w:color="auto"/>
            </w:tcBorders>
            <w:vAlign w:val="center"/>
            <w:hideMark/>
          </w:tcPr>
          <w:p w14:paraId="276996FF" w14:textId="41444D4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8D28D34" w14:textId="63A2469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20</w:t>
            </w:r>
          </w:p>
        </w:tc>
        <w:tc>
          <w:tcPr>
            <w:tcW w:w="900" w:type="dxa"/>
            <w:tcBorders>
              <w:top w:val="nil"/>
              <w:left w:val="single" w:sz="4" w:space="0" w:color="auto"/>
              <w:bottom w:val="single" w:sz="4" w:space="0" w:color="auto"/>
              <w:right w:val="single" w:sz="4" w:space="0" w:color="auto"/>
            </w:tcBorders>
            <w:noWrap/>
            <w:vAlign w:val="center"/>
            <w:hideMark/>
          </w:tcPr>
          <w:p w14:paraId="22AF7486" w14:textId="5D112E0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R$ 179,00</w:t>
            </w:r>
          </w:p>
        </w:tc>
        <w:tc>
          <w:tcPr>
            <w:tcW w:w="860" w:type="dxa"/>
            <w:tcBorders>
              <w:top w:val="nil"/>
              <w:left w:val="nil"/>
              <w:bottom w:val="single" w:sz="4" w:space="0" w:color="auto"/>
              <w:right w:val="single" w:sz="4" w:space="0" w:color="auto"/>
            </w:tcBorders>
            <w:noWrap/>
            <w:vAlign w:val="center"/>
            <w:hideMark/>
          </w:tcPr>
          <w:p w14:paraId="40160089" w14:textId="7085B77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3.580,00 </w:t>
            </w:r>
          </w:p>
        </w:tc>
      </w:tr>
      <w:tr w:rsidR="00560D05" w:rsidRPr="00560D05" w14:paraId="6B19B0E9" w14:textId="77777777" w:rsidTr="58F23408">
        <w:trPr>
          <w:trHeight w:val="277"/>
        </w:trPr>
        <w:tc>
          <w:tcPr>
            <w:tcW w:w="567" w:type="dxa"/>
            <w:tcBorders>
              <w:top w:val="nil"/>
              <w:left w:val="single" w:sz="4" w:space="0" w:color="auto"/>
              <w:bottom w:val="single" w:sz="4" w:space="0" w:color="auto"/>
              <w:right w:val="single" w:sz="4" w:space="0" w:color="auto"/>
            </w:tcBorders>
            <w:noWrap/>
            <w:vAlign w:val="center"/>
            <w:hideMark/>
          </w:tcPr>
          <w:p w14:paraId="7B0D028A" w14:textId="1428AF4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95</w:t>
            </w:r>
          </w:p>
        </w:tc>
        <w:tc>
          <w:tcPr>
            <w:tcW w:w="5548" w:type="dxa"/>
            <w:tcBorders>
              <w:top w:val="nil"/>
              <w:left w:val="nil"/>
              <w:bottom w:val="single" w:sz="4" w:space="0" w:color="auto"/>
              <w:right w:val="nil"/>
            </w:tcBorders>
            <w:vAlign w:val="center"/>
            <w:hideMark/>
          </w:tcPr>
          <w:p w14:paraId="3D274F89" w14:textId="02ED0B7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ESCADA HOSPITALAR DE 02 DEGRAUS- </w:t>
            </w:r>
            <w:r w:rsidRPr="00560D05">
              <w:rPr>
                <w:rFonts w:ascii="Times New Roman" w:eastAsia="Times New Roman" w:hAnsi="Times New Roman" w:cs="Times New Roman"/>
                <w:color w:val="auto"/>
                <w:sz w:val="16"/>
                <w:szCs w:val="16"/>
              </w:rPr>
              <w:t>ETSRUTURA TUBULAR EM AÇO REDONDO, PINTURA ELETROSTÁTICA BRANCO, PISO EM COMPENSADO REVESTIDO COM BORRACHA ANTIDERRAPANTE COM REVESTIMENTO EMBORRACHADO NOS PÉS.</w:t>
            </w:r>
          </w:p>
        </w:tc>
        <w:tc>
          <w:tcPr>
            <w:tcW w:w="720" w:type="dxa"/>
            <w:tcBorders>
              <w:top w:val="nil"/>
              <w:left w:val="single" w:sz="4" w:space="0" w:color="auto"/>
              <w:bottom w:val="single" w:sz="4" w:space="0" w:color="auto"/>
              <w:right w:val="single" w:sz="4" w:space="0" w:color="auto"/>
            </w:tcBorders>
            <w:vAlign w:val="center"/>
            <w:hideMark/>
          </w:tcPr>
          <w:p w14:paraId="282307B9" w14:textId="62634DB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617872</w:t>
            </w:r>
          </w:p>
        </w:tc>
        <w:tc>
          <w:tcPr>
            <w:tcW w:w="1080" w:type="dxa"/>
            <w:tcBorders>
              <w:top w:val="nil"/>
              <w:left w:val="nil"/>
              <w:bottom w:val="single" w:sz="4" w:space="0" w:color="auto"/>
              <w:right w:val="single" w:sz="4" w:space="0" w:color="auto"/>
            </w:tcBorders>
            <w:vAlign w:val="center"/>
            <w:hideMark/>
          </w:tcPr>
          <w:p w14:paraId="62EC0C96" w14:textId="6EB6B19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14ABC22B" w14:textId="40DC15F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18</w:t>
            </w:r>
          </w:p>
        </w:tc>
        <w:tc>
          <w:tcPr>
            <w:tcW w:w="900" w:type="dxa"/>
            <w:tcBorders>
              <w:top w:val="nil"/>
              <w:left w:val="single" w:sz="4" w:space="0" w:color="auto"/>
              <w:bottom w:val="single" w:sz="4" w:space="0" w:color="auto"/>
              <w:right w:val="single" w:sz="4" w:space="0" w:color="auto"/>
            </w:tcBorders>
            <w:noWrap/>
            <w:vAlign w:val="center"/>
            <w:hideMark/>
          </w:tcPr>
          <w:p w14:paraId="0FB23298" w14:textId="438B568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R$ 138,50</w:t>
            </w:r>
          </w:p>
        </w:tc>
        <w:tc>
          <w:tcPr>
            <w:tcW w:w="860" w:type="dxa"/>
            <w:tcBorders>
              <w:top w:val="nil"/>
              <w:left w:val="nil"/>
              <w:bottom w:val="single" w:sz="4" w:space="0" w:color="auto"/>
              <w:right w:val="single" w:sz="4" w:space="0" w:color="auto"/>
            </w:tcBorders>
            <w:noWrap/>
            <w:vAlign w:val="center"/>
            <w:hideMark/>
          </w:tcPr>
          <w:p w14:paraId="424BA585" w14:textId="6553756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2.493,00 </w:t>
            </w:r>
          </w:p>
        </w:tc>
      </w:tr>
      <w:tr w:rsidR="00560D05" w:rsidRPr="00560D05" w14:paraId="22B026BA" w14:textId="77777777" w:rsidTr="58F23408">
        <w:trPr>
          <w:trHeight w:val="256"/>
        </w:trPr>
        <w:tc>
          <w:tcPr>
            <w:tcW w:w="567" w:type="dxa"/>
            <w:tcBorders>
              <w:top w:val="nil"/>
              <w:left w:val="single" w:sz="4" w:space="0" w:color="auto"/>
              <w:bottom w:val="single" w:sz="4" w:space="0" w:color="auto"/>
              <w:right w:val="single" w:sz="4" w:space="0" w:color="auto"/>
            </w:tcBorders>
            <w:noWrap/>
            <w:vAlign w:val="center"/>
            <w:hideMark/>
          </w:tcPr>
          <w:p w14:paraId="53A4D36E" w14:textId="27C8E82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96</w:t>
            </w:r>
          </w:p>
        </w:tc>
        <w:tc>
          <w:tcPr>
            <w:tcW w:w="5548" w:type="dxa"/>
            <w:tcBorders>
              <w:top w:val="nil"/>
              <w:left w:val="nil"/>
              <w:bottom w:val="single" w:sz="4" w:space="0" w:color="auto"/>
              <w:right w:val="nil"/>
            </w:tcBorders>
            <w:vAlign w:val="center"/>
            <w:hideMark/>
          </w:tcPr>
          <w:p w14:paraId="754FF54E" w14:textId="7F20D06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SUPORTE DE BRAÇO PARA COLETA DE SANGUE INJEÇÃO- </w:t>
            </w:r>
            <w:r w:rsidRPr="00560D05">
              <w:rPr>
                <w:rFonts w:ascii="Times New Roman" w:eastAsia="Times New Roman" w:hAnsi="Times New Roman" w:cs="Times New Roman"/>
                <w:color w:val="auto"/>
                <w:sz w:val="16"/>
                <w:szCs w:val="16"/>
              </w:rPr>
              <w:t>COM ALTURA REGULÁVEL DE FERRO COM PINTURA ELETROSTÁTICA E CAPA DE CORINO PARA APOIO DE BRAÇO, REMOVÍVEL PARA FACILITAR A HIGIENIZAÇÃO.</w:t>
            </w:r>
          </w:p>
        </w:tc>
        <w:tc>
          <w:tcPr>
            <w:tcW w:w="720" w:type="dxa"/>
            <w:tcBorders>
              <w:top w:val="nil"/>
              <w:left w:val="single" w:sz="4" w:space="0" w:color="auto"/>
              <w:bottom w:val="single" w:sz="4" w:space="0" w:color="auto"/>
              <w:right w:val="single" w:sz="4" w:space="0" w:color="auto"/>
            </w:tcBorders>
            <w:vAlign w:val="center"/>
            <w:hideMark/>
          </w:tcPr>
          <w:p w14:paraId="1782A314" w14:textId="03CB80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447090</w:t>
            </w:r>
          </w:p>
        </w:tc>
        <w:tc>
          <w:tcPr>
            <w:tcW w:w="1080" w:type="dxa"/>
            <w:tcBorders>
              <w:top w:val="nil"/>
              <w:left w:val="nil"/>
              <w:bottom w:val="single" w:sz="4" w:space="0" w:color="auto"/>
              <w:right w:val="single" w:sz="4" w:space="0" w:color="auto"/>
            </w:tcBorders>
            <w:vAlign w:val="center"/>
            <w:hideMark/>
          </w:tcPr>
          <w:p w14:paraId="09B705EB" w14:textId="2DE89EA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D6ABF11" w14:textId="162F0CE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550C088D" w14:textId="626F3AA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R$ 120,00</w:t>
            </w:r>
          </w:p>
        </w:tc>
        <w:tc>
          <w:tcPr>
            <w:tcW w:w="860" w:type="dxa"/>
            <w:tcBorders>
              <w:top w:val="nil"/>
              <w:left w:val="nil"/>
              <w:bottom w:val="single" w:sz="4" w:space="0" w:color="auto"/>
              <w:right w:val="single" w:sz="4" w:space="0" w:color="auto"/>
            </w:tcBorders>
            <w:noWrap/>
            <w:vAlign w:val="center"/>
            <w:hideMark/>
          </w:tcPr>
          <w:p w14:paraId="49B0E78F" w14:textId="4520CD3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600,00 </w:t>
            </w:r>
          </w:p>
        </w:tc>
      </w:tr>
      <w:tr w:rsidR="00560D05" w:rsidRPr="00560D05" w14:paraId="7C832781" w14:textId="77777777" w:rsidTr="58F23408">
        <w:trPr>
          <w:trHeight w:val="220"/>
        </w:trPr>
        <w:tc>
          <w:tcPr>
            <w:tcW w:w="567" w:type="dxa"/>
            <w:tcBorders>
              <w:top w:val="nil"/>
              <w:left w:val="single" w:sz="4" w:space="0" w:color="auto"/>
              <w:bottom w:val="single" w:sz="4" w:space="0" w:color="auto"/>
              <w:right w:val="single" w:sz="4" w:space="0" w:color="auto"/>
            </w:tcBorders>
            <w:noWrap/>
            <w:vAlign w:val="center"/>
            <w:hideMark/>
          </w:tcPr>
          <w:p w14:paraId="5ACA75E0" w14:textId="6CF6075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97</w:t>
            </w:r>
          </w:p>
        </w:tc>
        <w:tc>
          <w:tcPr>
            <w:tcW w:w="5548" w:type="dxa"/>
            <w:tcBorders>
              <w:top w:val="nil"/>
              <w:left w:val="nil"/>
              <w:bottom w:val="single" w:sz="4" w:space="0" w:color="auto"/>
              <w:right w:val="nil"/>
            </w:tcBorders>
            <w:vAlign w:val="center"/>
            <w:hideMark/>
          </w:tcPr>
          <w:p w14:paraId="2418F715" w14:textId="5853848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MACA/MESA PARA AVALIAÇÃO MÉDICA- </w:t>
            </w:r>
            <w:r w:rsidRPr="00560D05">
              <w:rPr>
                <w:rFonts w:ascii="Times New Roman" w:eastAsia="Times New Roman" w:hAnsi="Times New Roman" w:cs="Times New Roman"/>
                <w:color w:val="auto"/>
                <w:sz w:val="16"/>
                <w:szCs w:val="16"/>
              </w:rPr>
              <w:t>COM ESTRUTURA EM PINTURA EPÓXI, LEITO ESTOFADO, DENSIDADE 23, COM CABECEIRA RECLINÁVEL, PÉS COM PONTEIRAS PVC E CAPACIDADE 150KG.</w:t>
            </w:r>
          </w:p>
        </w:tc>
        <w:tc>
          <w:tcPr>
            <w:tcW w:w="720" w:type="dxa"/>
            <w:tcBorders>
              <w:top w:val="nil"/>
              <w:left w:val="single" w:sz="4" w:space="0" w:color="auto"/>
              <w:bottom w:val="single" w:sz="4" w:space="0" w:color="auto"/>
              <w:right w:val="single" w:sz="4" w:space="0" w:color="auto"/>
            </w:tcBorders>
            <w:vAlign w:val="center"/>
            <w:hideMark/>
          </w:tcPr>
          <w:p w14:paraId="6CCB98E6" w14:textId="78D9793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445192</w:t>
            </w:r>
          </w:p>
        </w:tc>
        <w:tc>
          <w:tcPr>
            <w:tcW w:w="1080" w:type="dxa"/>
            <w:tcBorders>
              <w:top w:val="nil"/>
              <w:left w:val="nil"/>
              <w:bottom w:val="single" w:sz="4" w:space="0" w:color="auto"/>
              <w:right w:val="single" w:sz="4" w:space="0" w:color="auto"/>
            </w:tcBorders>
            <w:vAlign w:val="center"/>
            <w:hideMark/>
          </w:tcPr>
          <w:p w14:paraId="59B59934" w14:textId="75EB9B6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26C33E3A" w14:textId="7933DCF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78C1C122" w14:textId="3CF1A47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R$ 501,00</w:t>
            </w:r>
          </w:p>
        </w:tc>
        <w:tc>
          <w:tcPr>
            <w:tcW w:w="860" w:type="dxa"/>
            <w:tcBorders>
              <w:top w:val="nil"/>
              <w:left w:val="nil"/>
              <w:bottom w:val="single" w:sz="4" w:space="0" w:color="auto"/>
              <w:right w:val="single" w:sz="4" w:space="0" w:color="auto"/>
            </w:tcBorders>
            <w:noWrap/>
            <w:vAlign w:val="center"/>
            <w:hideMark/>
          </w:tcPr>
          <w:p w14:paraId="3C1B406B" w14:textId="392F0D7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2.505,00 </w:t>
            </w:r>
          </w:p>
        </w:tc>
      </w:tr>
      <w:tr w:rsidR="00560D05" w:rsidRPr="00560D05" w14:paraId="00F355A2"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4E8F6983" w14:textId="031C840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98</w:t>
            </w:r>
          </w:p>
        </w:tc>
        <w:tc>
          <w:tcPr>
            <w:tcW w:w="5548" w:type="dxa"/>
            <w:tcBorders>
              <w:top w:val="nil"/>
              <w:left w:val="nil"/>
              <w:bottom w:val="single" w:sz="4" w:space="0" w:color="auto"/>
              <w:right w:val="nil"/>
            </w:tcBorders>
            <w:vAlign w:val="center"/>
            <w:hideMark/>
          </w:tcPr>
          <w:p w14:paraId="6ECFA4EC" w14:textId="75B563D8"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EQUIPO PARA BOMBA DE INFUSÃO TERUMO- </w:t>
            </w:r>
            <w:r w:rsidRPr="00560D05">
              <w:rPr>
                <w:rFonts w:ascii="Times New Roman" w:eastAsia="Times New Roman" w:hAnsi="Times New Roman" w:cs="Times New Roman"/>
                <w:color w:val="auto"/>
                <w:sz w:val="16"/>
                <w:szCs w:val="16"/>
              </w:rPr>
              <w:t>EQUIPO PARA USO EXCLUSIVO COM BOMBAS DE INFUSÃO TERUFUSION, VOLUME DE ARMAZENAMENTO A 40ºC APROXIMADAMENTE 17ML.</w:t>
            </w:r>
          </w:p>
        </w:tc>
        <w:tc>
          <w:tcPr>
            <w:tcW w:w="720" w:type="dxa"/>
            <w:tcBorders>
              <w:top w:val="nil"/>
              <w:left w:val="single" w:sz="4" w:space="0" w:color="auto"/>
              <w:bottom w:val="single" w:sz="4" w:space="0" w:color="auto"/>
              <w:right w:val="single" w:sz="4" w:space="0" w:color="auto"/>
            </w:tcBorders>
            <w:vAlign w:val="center"/>
            <w:hideMark/>
          </w:tcPr>
          <w:p w14:paraId="2EF6E5E0" w14:textId="67CA083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610307</w:t>
            </w:r>
          </w:p>
        </w:tc>
        <w:tc>
          <w:tcPr>
            <w:tcW w:w="1080" w:type="dxa"/>
            <w:tcBorders>
              <w:top w:val="nil"/>
              <w:left w:val="nil"/>
              <w:bottom w:val="single" w:sz="4" w:space="0" w:color="auto"/>
              <w:right w:val="single" w:sz="4" w:space="0" w:color="auto"/>
            </w:tcBorders>
            <w:vAlign w:val="center"/>
            <w:hideMark/>
          </w:tcPr>
          <w:p w14:paraId="50DD8AD4" w14:textId="4B675A5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E23D9A8" w14:textId="633C1B7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550</w:t>
            </w:r>
          </w:p>
        </w:tc>
        <w:tc>
          <w:tcPr>
            <w:tcW w:w="900" w:type="dxa"/>
            <w:tcBorders>
              <w:top w:val="nil"/>
              <w:left w:val="single" w:sz="4" w:space="0" w:color="auto"/>
              <w:bottom w:val="single" w:sz="4" w:space="0" w:color="auto"/>
              <w:right w:val="single" w:sz="4" w:space="0" w:color="auto"/>
            </w:tcBorders>
            <w:noWrap/>
            <w:vAlign w:val="center"/>
            <w:hideMark/>
          </w:tcPr>
          <w:p w14:paraId="64B891A1" w14:textId="5702884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R$ 14,15</w:t>
            </w:r>
          </w:p>
        </w:tc>
        <w:tc>
          <w:tcPr>
            <w:tcW w:w="860" w:type="dxa"/>
            <w:tcBorders>
              <w:top w:val="nil"/>
              <w:left w:val="nil"/>
              <w:bottom w:val="single" w:sz="4" w:space="0" w:color="auto"/>
              <w:right w:val="single" w:sz="4" w:space="0" w:color="auto"/>
            </w:tcBorders>
            <w:noWrap/>
            <w:vAlign w:val="center"/>
            <w:hideMark/>
          </w:tcPr>
          <w:p w14:paraId="17B7CAFF" w14:textId="47449949"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7.782,50 </w:t>
            </w:r>
          </w:p>
        </w:tc>
      </w:tr>
      <w:tr w:rsidR="00560D05" w:rsidRPr="00560D05" w14:paraId="25498061" w14:textId="77777777" w:rsidTr="58F23408">
        <w:trPr>
          <w:trHeight w:val="58"/>
        </w:trPr>
        <w:tc>
          <w:tcPr>
            <w:tcW w:w="567" w:type="dxa"/>
            <w:tcBorders>
              <w:top w:val="nil"/>
              <w:left w:val="single" w:sz="4" w:space="0" w:color="auto"/>
              <w:bottom w:val="single" w:sz="4" w:space="0" w:color="auto"/>
              <w:right w:val="single" w:sz="4" w:space="0" w:color="auto"/>
            </w:tcBorders>
            <w:noWrap/>
            <w:vAlign w:val="center"/>
            <w:hideMark/>
          </w:tcPr>
          <w:p w14:paraId="1228D5C9" w14:textId="3975762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99</w:t>
            </w:r>
          </w:p>
        </w:tc>
        <w:tc>
          <w:tcPr>
            <w:tcW w:w="5548" w:type="dxa"/>
            <w:tcBorders>
              <w:top w:val="nil"/>
              <w:left w:val="nil"/>
              <w:bottom w:val="single" w:sz="4" w:space="0" w:color="auto"/>
              <w:right w:val="nil"/>
            </w:tcBorders>
            <w:vAlign w:val="center"/>
            <w:hideMark/>
          </w:tcPr>
          <w:p w14:paraId="439E40C2" w14:textId="2F2EC04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EQUIPO FOTOSSENSÍVEL DE INFUSÃO INTRAVENOSO TERUFUSION- </w:t>
            </w:r>
            <w:r w:rsidRPr="00560D05">
              <w:rPr>
                <w:rFonts w:ascii="Times New Roman" w:eastAsia="Times New Roman" w:hAnsi="Times New Roman" w:cs="Times New Roman"/>
                <w:color w:val="auto"/>
                <w:sz w:val="16"/>
                <w:szCs w:val="16"/>
              </w:rPr>
              <w:t>EQUIPO PARA USO EM BOMBA DE INFUSÃO PARA MEDICAMENTOS FOTOSSENSÍVEIS, COM CONECTOR LUER LOCK, COM ENTRADA DE AR, INJETOR LATERAL E CLIP ANTIFLUXO LATERAL.</w:t>
            </w:r>
          </w:p>
        </w:tc>
        <w:tc>
          <w:tcPr>
            <w:tcW w:w="720" w:type="dxa"/>
            <w:tcBorders>
              <w:top w:val="nil"/>
              <w:left w:val="single" w:sz="4" w:space="0" w:color="auto"/>
              <w:bottom w:val="single" w:sz="4" w:space="0" w:color="auto"/>
              <w:right w:val="single" w:sz="4" w:space="0" w:color="auto"/>
            </w:tcBorders>
            <w:vAlign w:val="center"/>
            <w:hideMark/>
          </w:tcPr>
          <w:p w14:paraId="2927356C" w14:textId="1E81F42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610306</w:t>
            </w:r>
          </w:p>
        </w:tc>
        <w:tc>
          <w:tcPr>
            <w:tcW w:w="1080" w:type="dxa"/>
            <w:tcBorders>
              <w:top w:val="nil"/>
              <w:left w:val="nil"/>
              <w:bottom w:val="single" w:sz="4" w:space="0" w:color="auto"/>
              <w:right w:val="single" w:sz="4" w:space="0" w:color="auto"/>
            </w:tcBorders>
            <w:vAlign w:val="center"/>
            <w:hideMark/>
          </w:tcPr>
          <w:p w14:paraId="6039316C" w14:textId="44601AA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0D29D720" w14:textId="0737B1D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800</w:t>
            </w:r>
          </w:p>
        </w:tc>
        <w:tc>
          <w:tcPr>
            <w:tcW w:w="900" w:type="dxa"/>
            <w:tcBorders>
              <w:top w:val="nil"/>
              <w:left w:val="single" w:sz="4" w:space="0" w:color="auto"/>
              <w:bottom w:val="single" w:sz="4" w:space="0" w:color="auto"/>
              <w:right w:val="single" w:sz="4" w:space="0" w:color="auto"/>
            </w:tcBorders>
            <w:noWrap/>
            <w:vAlign w:val="center"/>
            <w:hideMark/>
          </w:tcPr>
          <w:p w14:paraId="2DC07343" w14:textId="6526F81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R$ 0,82</w:t>
            </w:r>
          </w:p>
        </w:tc>
        <w:tc>
          <w:tcPr>
            <w:tcW w:w="860" w:type="dxa"/>
            <w:tcBorders>
              <w:top w:val="nil"/>
              <w:left w:val="nil"/>
              <w:bottom w:val="single" w:sz="4" w:space="0" w:color="auto"/>
              <w:right w:val="single" w:sz="4" w:space="0" w:color="auto"/>
            </w:tcBorders>
            <w:noWrap/>
            <w:vAlign w:val="center"/>
            <w:hideMark/>
          </w:tcPr>
          <w:p w14:paraId="4B12A4CF" w14:textId="6DBFDC0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656,00 </w:t>
            </w:r>
          </w:p>
        </w:tc>
      </w:tr>
      <w:tr w:rsidR="00560D05" w:rsidRPr="00560D05" w14:paraId="610B9D2E" w14:textId="77777777" w:rsidTr="58F23408">
        <w:trPr>
          <w:trHeight w:val="1200"/>
        </w:trPr>
        <w:tc>
          <w:tcPr>
            <w:tcW w:w="567" w:type="dxa"/>
            <w:tcBorders>
              <w:top w:val="nil"/>
              <w:left w:val="single" w:sz="4" w:space="0" w:color="auto"/>
              <w:bottom w:val="single" w:sz="4" w:space="0" w:color="auto"/>
              <w:right w:val="single" w:sz="4" w:space="0" w:color="auto"/>
            </w:tcBorders>
            <w:noWrap/>
            <w:vAlign w:val="center"/>
            <w:hideMark/>
          </w:tcPr>
          <w:p w14:paraId="0FCEC14A" w14:textId="2619CE7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100</w:t>
            </w:r>
          </w:p>
        </w:tc>
        <w:tc>
          <w:tcPr>
            <w:tcW w:w="5548" w:type="dxa"/>
            <w:tcBorders>
              <w:top w:val="nil"/>
              <w:left w:val="nil"/>
              <w:bottom w:val="single" w:sz="4" w:space="0" w:color="auto"/>
              <w:right w:val="nil"/>
            </w:tcBorders>
            <w:vAlign w:val="center"/>
            <w:hideMark/>
          </w:tcPr>
          <w:p w14:paraId="09D9E244" w14:textId="6109A4D6"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EQUIPO PARA BOMBA DE INFUSÃO ICASET- </w:t>
            </w:r>
            <w:r w:rsidRPr="00560D05">
              <w:rPr>
                <w:rFonts w:ascii="Times New Roman" w:eastAsia="Times New Roman" w:hAnsi="Times New Roman" w:cs="Times New Roman"/>
                <w:color w:val="auto"/>
                <w:sz w:val="16"/>
                <w:szCs w:val="16"/>
              </w:rPr>
              <w:t>EQUIPO PARA UTILIZAÇÃO EM BOMBA DE INFUSÃO SAMTRONIC, COM CÂMARA DE GOTEJAMENTO FLEXÍVEL,COM FILTRO E ENTRADA DE AR, PINÇA ROLETE, TRECHO DE SILICONE, INJETOR LATERAL, LUER LOCK ROTATIVO E TAMPA OCLUSORA COM FILTRO DE MEMBRANA HIDROFÓBICA.</w:t>
            </w:r>
          </w:p>
        </w:tc>
        <w:tc>
          <w:tcPr>
            <w:tcW w:w="720" w:type="dxa"/>
            <w:tcBorders>
              <w:top w:val="nil"/>
              <w:left w:val="single" w:sz="4" w:space="0" w:color="auto"/>
              <w:bottom w:val="single" w:sz="4" w:space="0" w:color="auto"/>
              <w:right w:val="single" w:sz="4" w:space="0" w:color="auto"/>
            </w:tcBorders>
            <w:vAlign w:val="center"/>
            <w:hideMark/>
          </w:tcPr>
          <w:p w14:paraId="06CA0EE4" w14:textId="515AF9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610307</w:t>
            </w:r>
          </w:p>
        </w:tc>
        <w:tc>
          <w:tcPr>
            <w:tcW w:w="1080" w:type="dxa"/>
            <w:tcBorders>
              <w:top w:val="nil"/>
              <w:left w:val="nil"/>
              <w:bottom w:val="single" w:sz="4" w:space="0" w:color="auto"/>
              <w:right w:val="single" w:sz="4" w:space="0" w:color="auto"/>
            </w:tcBorders>
            <w:vAlign w:val="center"/>
            <w:hideMark/>
          </w:tcPr>
          <w:p w14:paraId="10A9FF8C" w14:textId="4A225A3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4BD529B" w14:textId="0BBB085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550</w:t>
            </w:r>
          </w:p>
        </w:tc>
        <w:tc>
          <w:tcPr>
            <w:tcW w:w="900" w:type="dxa"/>
            <w:tcBorders>
              <w:top w:val="nil"/>
              <w:left w:val="single" w:sz="4" w:space="0" w:color="auto"/>
              <w:bottom w:val="single" w:sz="4" w:space="0" w:color="auto"/>
              <w:right w:val="single" w:sz="4" w:space="0" w:color="auto"/>
            </w:tcBorders>
            <w:noWrap/>
            <w:vAlign w:val="center"/>
            <w:hideMark/>
          </w:tcPr>
          <w:p w14:paraId="635CEF89" w14:textId="1E971AF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R$ 15,00</w:t>
            </w:r>
          </w:p>
        </w:tc>
        <w:tc>
          <w:tcPr>
            <w:tcW w:w="860" w:type="dxa"/>
            <w:tcBorders>
              <w:top w:val="nil"/>
              <w:left w:val="nil"/>
              <w:bottom w:val="single" w:sz="4" w:space="0" w:color="auto"/>
              <w:right w:val="single" w:sz="4" w:space="0" w:color="auto"/>
            </w:tcBorders>
            <w:noWrap/>
            <w:vAlign w:val="center"/>
            <w:hideMark/>
          </w:tcPr>
          <w:p w14:paraId="7F5E55B9" w14:textId="57123D31"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8.250,00 </w:t>
            </w:r>
          </w:p>
        </w:tc>
      </w:tr>
      <w:tr w:rsidR="00560D05" w:rsidRPr="00560D05" w14:paraId="757E9F88" w14:textId="77777777" w:rsidTr="58F23408">
        <w:trPr>
          <w:trHeight w:val="198"/>
        </w:trPr>
        <w:tc>
          <w:tcPr>
            <w:tcW w:w="567" w:type="dxa"/>
            <w:tcBorders>
              <w:top w:val="nil"/>
              <w:left w:val="single" w:sz="4" w:space="0" w:color="auto"/>
              <w:bottom w:val="single" w:sz="4" w:space="0" w:color="auto"/>
              <w:right w:val="single" w:sz="4" w:space="0" w:color="auto"/>
            </w:tcBorders>
            <w:noWrap/>
            <w:vAlign w:val="center"/>
            <w:hideMark/>
          </w:tcPr>
          <w:p w14:paraId="1599DB09" w14:textId="4886727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101</w:t>
            </w:r>
          </w:p>
        </w:tc>
        <w:tc>
          <w:tcPr>
            <w:tcW w:w="5548" w:type="dxa"/>
            <w:tcBorders>
              <w:top w:val="nil"/>
              <w:left w:val="nil"/>
              <w:bottom w:val="single" w:sz="4" w:space="0" w:color="auto"/>
              <w:right w:val="nil"/>
            </w:tcBorders>
            <w:vAlign w:val="center"/>
            <w:hideMark/>
          </w:tcPr>
          <w:p w14:paraId="4A749C45" w14:textId="608479EB"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EQUIPO FOTOPROTETOR PARA BOMBA DE INFUSÃO ICASET- </w:t>
            </w:r>
            <w:r w:rsidRPr="00560D05">
              <w:rPr>
                <w:rFonts w:ascii="Times New Roman" w:eastAsia="Times New Roman" w:hAnsi="Times New Roman" w:cs="Times New Roman"/>
                <w:color w:val="auto"/>
                <w:sz w:val="16"/>
                <w:szCs w:val="16"/>
              </w:rPr>
              <w:t>EQUIPO FOTOPROTETOR PARA UTILIZAÇÃO EM BOMBA DE INFUSÃO SAMTRONIC, COM CÂMARA DE GOTEJAMENTO FLEXÍVEL COM FILTRO E ENTRADA DE AR, PINÇA ROLETE, TRECHO DE SILICONE, INJETOR LATERAL, LUER LOCK ROTATIVO E TAMPA OCLUSORA COM FILTRO DE MEMBRANA HIDROFÓBICA.</w:t>
            </w:r>
          </w:p>
        </w:tc>
        <w:tc>
          <w:tcPr>
            <w:tcW w:w="720" w:type="dxa"/>
            <w:tcBorders>
              <w:top w:val="nil"/>
              <w:left w:val="single" w:sz="4" w:space="0" w:color="auto"/>
              <w:bottom w:val="single" w:sz="4" w:space="0" w:color="auto"/>
              <w:right w:val="single" w:sz="4" w:space="0" w:color="auto"/>
            </w:tcBorders>
            <w:vAlign w:val="center"/>
            <w:hideMark/>
          </w:tcPr>
          <w:p w14:paraId="769BDF26" w14:textId="7DB6314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610306</w:t>
            </w:r>
          </w:p>
        </w:tc>
        <w:tc>
          <w:tcPr>
            <w:tcW w:w="1080" w:type="dxa"/>
            <w:tcBorders>
              <w:top w:val="nil"/>
              <w:left w:val="nil"/>
              <w:bottom w:val="single" w:sz="4" w:space="0" w:color="auto"/>
              <w:right w:val="single" w:sz="4" w:space="0" w:color="auto"/>
            </w:tcBorders>
            <w:vAlign w:val="center"/>
            <w:hideMark/>
          </w:tcPr>
          <w:p w14:paraId="54CCBE13" w14:textId="258BA658"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4DA4AFC0" w14:textId="3E2A9D62"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550</w:t>
            </w:r>
          </w:p>
        </w:tc>
        <w:tc>
          <w:tcPr>
            <w:tcW w:w="900" w:type="dxa"/>
            <w:tcBorders>
              <w:top w:val="nil"/>
              <w:left w:val="single" w:sz="4" w:space="0" w:color="auto"/>
              <w:bottom w:val="single" w:sz="4" w:space="0" w:color="auto"/>
              <w:right w:val="single" w:sz="4" w:space="0" w:color="auto"/>
            </w:tcBorders>
            <w:noWrap/>
            <w:vAlign w:val="center"/>
            <w:hideMark/>
          </w:tcPr>
          <w:p w14:paraId="434E3D2D" w14:textId="049F5140"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R$ 23,00</w:t>
            </w:r>
          </w:p>
        </w:tc>
        <w:tc>
          <w:tcPr>
            <w:tcW w:w="860" w:type="dxa"/>
            <w:tcBorders>
              <w:top w:val="nil"/>
              <w:left w:val="nil"/>
              <w:bottom w:val="single" w:sz="4" w:space="0" w:color="auto"/>
              <w:right w:val="single" w:sz="4" w:space="0" w:color="auto"/>
            </w:tcBorders>
            <w:noWrap/>
            <w:vAlign w:val="center"/>
            <w:hideMark/>
          </w:tcPr>
          <w:p w14:paraId="2B8DAEFB" w14:textId="6FB6D1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12.650,00 </w:t>
            </w:r>
          </w:p>
        </w:tc>
      </w:tr>
      <w:tr w:rsidR="00560D05" w:rsidRPr="00560D05" w14:paraId="2D09F4E1" w14:textId="77777777" w:rsidTr="58F23408">
        <w:trPr>
          <w:trHeight w:val="719"/>
        </w:trPr>
        <w:tc>
          <w:tcPr>
            <w:tcW w:w="567" w:type="dxa"/>
            <w:tcBorders>
              <w:top w:val="nil"/>
              <w:left w:val="single" w:sz="4" w:space="0" w:color="auto"/>
              <w:bottom w:val="single" w:sz="4" w:space="0" w:color="auto"/>
              <w:right w:val="single" w:sz="4" w:space="0" w:color="auto"/>
            </w:tcBorders>
            <w:noWrap/>
            <w:vAlign w:val="center"/>
            <w:hideMark/>
          </w:tcPr>
          <w:p w14:paraId="15BB2822" w14:textId="1CEF6AAE"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102</w:t>
            </w:r>
          </w:p>
        </w:tc>
        <w:tc>
          <w:tcPr>
            <w:tcW w:w="5548" w:type="dxa"/>
            <w:tcBorders>
              <w:top w:val="nil"/>
              <w:left w:val="nil"/>
              <w:bottom w:val="single" w:sz="4" w:space="0" w:color="auto"/>
              <w:right w:val="nil"/>
            </w:tcBorders>
            <w:vAlign w:val="center"/>
            <w:hideMark/>
          </w:tcPr>
          <w:p w14:paraId="47FF606A" w14:textId="5492464C"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EQUIPO PARA BOMBA DE INFUSÃO AMISET-</w:t>
            </w:r>
            <w:r w:rsidRPr="00560D05">
              <w:rPr>
                <w:rFonts w:ascii="Times New Roman" w:eastAsia="Times New Roman" w:hAnsi="Times New Roman" w:cs="Times New Roman"/>
                <w:color w:val="auto"/>
                <w:sz w:val="16"/>
                <w:szCs w:val="16"/>
              </w:rPr>
              <w:t xml:space="preserve"> EQUIPO PARA UTILIZAÇÃO EM BOMBA DE INFUSÃO SAMTRONIC,</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COM</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COMPRIMENTO TOTAL DE 200 CM, PRIME DE APROXIMADAMENTE 12,5 ML, CÂMARA GOTEJADORA FLEXÍVEL COM ENTRADA DE AR LATERAL. TUBO CONECTOR COM FORMULAÇÃO EXCLUSIVA, INJETOR LATERAL EM Y COM MEMBRANA AUTOCICATRIZANTE, PINÇA ROLETE E LUER LOCK RETRÁTIL COM TAMPA PROTETORA COM FILTRO DE MEMBRANA HIDROFÓBICA.</w:t>
            </w:r>
          </w:p>
        </w:tc>
        <w:tc>
          <w:tcPr>
            <w:tcW w:w="720" w:type="dxa"/>
            <w:tcBorders>
              <w:top w:val="nil"/>
              <w:left w:val="single" w:sz="4" w:space="0" w:color="auto"/>
              <w:bottom w:val="single" w:sz="4" w:space="0" w:color="auto"/>
              <w:right w:val="single" w:sz="4" w:space="0" w:color="auto"/>
            </w:tcBorders>
            <w:vAlign w:val="center"/>
            <w:hideMark/>
          </w:tcPr>
          <w:p w14:paraId="2B22A7F6" w14:textId="2DB7477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610307</w:t>
            </w:r>
          </w:p>
        </w:tc>
        <w:tc>
          <w:tcPr>
            <w:tcW w:w="1080" w:type="dxa"/>
            <w:tcBorders>
              <w:top w:val="nil"/>
              <w:left w:val="nil"/>
              <w:bottom w:val="single" w:sz="4" w:space="0" w:color="auto"/>
              <w:right w:val="single" w:sz="4" w:space="0" w:color="auto"/>
            </w:tcBorders>
            <w:vAlign w:val="center"/>
            <w:hideMark/>
          </w:tcPr>
          <w:p w14:paraId="6B925FF5" w14:textId="2C4806D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97820CE" w14:textId="1284A17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550</w:t>
            </w:r>
          </w:p>
        </w:tc>
        <w:tc>
          <w:tcPr>
            <w:tcW w:w="900" w:type="dxa"/>
            <w:tcBorders>
              <w:top w:val="nil"/>
              <w:left w:val="single" w:sz="4" w:space="0" w:color="auto"/>
              <w:bottom w:val="single" w:sz="4" w:space="0" w:color="auto"/>
              <w:right w:val="single" w:sz="4" w:space="0" w:color="auto"/>
            </w:tcBorders>
            <w:noWrap/>
            <w:vAlign w:val="center"/>
            <w:hideMark/>
          </w:tcPr>
          <w:p w14:paraId="5780288D" w14:textId="5B6D499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R$ 15,00</w:t>
            </w:r>
          </w:p>
        </w:tc>
        <w:tc>
          <w:tcPr>
            <w:tcW w:w="860" w:type="dxa"/>
            <w:tcBorders>
              <w:top w:val="nil"/>
              <w:left w:val="nil"/>
              <w:bottom w:val="single" w:sz="4" w:space="0" w:color="auto"/>
              <w:right w:val="single" w:sz="4" w:space="0" w:color="auto"/>
            </w:tcBorders>
            <w:noWrap/>
            <w:vAlign w:val="center"/>
            <w:hideMark/>
          </w:tcPr>
          <w:p w14:paraId="6AA091E5" w14:textId="452EA68F"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8.250,00 </w:t>
            </w:r>
          </w:p>
        </w:tc>
      </w:tr>
      <w:tr w:rsidR="00560D05" w:rsidRPr="00560D05" w14:paraId="7E4193EC" w14:textId="77777777" w:rsidTr="58F23408">
        <w:trPr>
          <w:trHeight w:val="299"/>
        </w:trPr>
        <w:tc>
          <w:tcPr>
            <w:tcW w:w="567" w:type="dxa"/>
            <w:tcBorders>
              <w:top w:val="nil"/>
              <w:left w:val="single" w:sz="4" w:space="0" w:color="auto"/>
              <w:bottom w:val="single" w:sz="4" w:space="0" w:color="auto"/>
              <w:right w:val="single" w:sz="4" w:space="0" w:color="auto"/>
            </w:tcBorders>
            <w:noWrap/>
            <w:vAlign w:val="center"/>
            <w:hideMark/>
          </w:tcPr>
          <w:p w14:paraId="72042AC9" w14:textId="2699D79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103</w:t>
            </w:r>
          </w:p>
        </w:tc>
        <w:tc>
          <w:tcPr>
            <w:tcW w:w="5548" w:type="dxa"/>
            <w:tcBorders>
              <w:top w:val="nil"/>
              <w:left w:val="nil"/>
              <w:bottom w:val="single" w:sz="4" w:space="0" w:color="auto"/>
              <w:right w:val="nil"/>
            </w:tcBorders>
            <w:vAlign w:val="center"/>
            <w:hideMark/>
          </w:tcPr>
          <w:p w14:paraId="24EA5310" w14:textId="39DE846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EQUIPO FOTOPROTETOR PARA BOMBA DE INFUSÃO AMISET</w:t>
            </w:r>
            <w:r w:rsidRPr="00560D05">
              <w:rPr>
                <w:rFonts w:ascii="Times New Roman" w:eastAsia="Times New Roman" w:hAnsi="Times New Roman" w:cs="Times New Roman"/>
                <w:color w:val="auto"/>
                <w:sz w:val="16"/>
                <w:szCs w:val="16"/>
              </w:rPr>
              <w:t>- EQUIPO FOTOPROTETOR PARA UTILIZAÇÃO EM BOMBA DE INFUSÃO SAMTRONIC, COM CÂMARA DE GOTEJAMENTO FLEXÍVEL COM FILTRO E ENTRADA DE AR, PINÇA ROLETE, INJETOR LATERAL, LUER LOCK ROTATIVO E TAMPA OCLUSORA COM FILTRO DE MEMBRANA HIDROFÓBICA.</w:t>
            </w:r>
          </w:p>
        </w:tc>
        <w:tc>
          <w:tcPr>
            <w:tcW w:w="720" w:type="dxa"/>
            <w:tcBorders>
              <w:top w:val="nil"/>
              <w:left w:val="single" w:sz="4" w:space="0" w:color="auto"/>
              <w:bottom w:val="single" w:sz="4" w:space="0" w:color="auto"/>
              <w:right w:val="single" w:sz="4" w:space="0" w:color="auto"/>
            </w:tcBorders>
            <w:vAlign w:val="center"/>
            <w:hideMark/>
          </w:tcPr>
          <w:p w14:paraId="4C8151F9" w14:textId="3E75C0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610306</w:t>
            </w:r>
          </w:p>
        </w:tc>
        <w:tc>
          <w:tcPr>
            <w:tcW w:w="1080" w:type="dxa"/>
            <w:tcBorders>
              <w:top w:val="nil"/>
              <w:left w:val="nil"/>
              <w:bottom w:val="single" w:sz="4" w:space="0" w:color="auto"/>
              <w:right w:val="single" w:sz="4" w:space="0" w:color="auto"/>
            </w:tcBorders>
            <w:vAlign w:val="center"/>
            <w:hideMark/>
          </w:tcPr>
          <w:p w14:paraId="18328A09" w14:textId="325B760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65E6472B" w14:textId="0687AC9B"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550</w:t>
            </w:r>
          </w:p>
        </w:tc>
        <w:tc>
          <w:tcPr>
            <w:tcW w:w="900" w:type="dxa"/>
            <w:tcBorders>
              <w:top w:val="nil"/>
              <w:left w:val="single" w:sz="4" w:space="0" w:color="auto"/>
              <w:bottom w:val="single" w:sz="4" w:space="0" w:color="auto"/>
              <w:right w:val="single" w:sz="4" w:space="0" w:color="auto"/>
            </w:tcBorders>
            <w:noWrap/>
            <w:vAlign w:val="center"/>
            <w:hideMark/>
          </w:tcPr>
          <w:p w14:paraId="513E1C32" w14:textId="4207E4B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R$ 15,76</w:t>
            </w:r>
          </w:p>
        </w:tc>
        <w:tc>
          <w:tcPr>
            <w:tcW w:w="860" w:type="dxa"/>
            <w:tcBorders>
              <w:top w:val="nil"/>
              <w:left w:val="nil"/>
              <w:bottom w:val="single" w:sz="4" w:space="0" w:color="auto"/>
              <w:right w:val="single" w:sz="4" w:space="0" w:color="auto"/>
            </w:tcBorders>
            <w:noWrap/>
            <w:vAlign w:val="center"/>
            <w:hideMark/>
          </w:tcPr>
          <w:p w14:paraId="56CC7F6E" w14:textId="33B41D63"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8.668,00 </w:t>
            </w:r>
          </w:p>
        </w:tc>
      </w:tr>
      <w:tr w:rsidR="00560D05" w:rsidRPr="00560D05" w14:paraId="582E2CDF" w14:textId="77777777" w:rsidTr="58F23408">
        <w:trPr>
          <w:trHeight w:val="720"/>
        </w:trPr>
        <w:tc>
          <w:tcPr>
            <w:tcW w:w="567" w:type="dxa"/>
            <w:tcBorders>
              <w:top w:val="nil"/>
              <w:left w:val="single" w:sz="4" w:space="0" w:color="auto"/>
              <w:bottom w:val="single" w:sz="4" w:space="0" w:color="auto"/>
              <w:right w:val="single" w:sz="4" w:space="0" w:color="auto"/>
            </w:tcBorders>
            <w:noWrap/>
            <w:vAlign w:val="center"/>
            <w:hideMark/>
          </w:tcPr>
          <w:p w14:paraId="34D4B354" w14:textId="417031E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104</w:t>
            </w:r>
          </w:p>
        </w:tc>
        <w:tc>
          <w:tcPr>
            <w:tcW w:w="5548" w:type="dxa"/>
            <w:tcBorders>
              <w:top w:val="nil"/>
              <w:left w:val="nil"/>
              <w:bottom w:val="single" w:sz="4" w:space="0" w:color="auto"/>
              <w:right w:val="nil"/>
            </w:tcBorders>
            <w:vAlign w:val="center"/>
            <w:hideMark/>
          </w:tcPr>
          <w:p w14:paraId="5EF07B40" w14:textId="3306C922" w:rsidR="00AF2FEA" w:rsidRPr="00560D05" w:rsidRDefault="00AF2FEA" w:rsidP="00AF2FEA">
            <w:pPr>
              <w:widowControl/>
              <w:spacing w:after="0" w:line="240" w:lineRule="auto"/>
              <w:jc w:val="both"/>
              <w:rPr>
                <w:rFonts w:ascii="Times New Roman" w:eastAsia="Times New Roman" w:hAnsi="Times New Roman" w:cs="Times New Roman"/>
                <w:b/>
                <w:bCs/>
                <w:color w:val="auto"/>
                <w:sz w:val="16"/>
                <w:szCs w:val="16"/>
              </w:rPr>
            </w:pPr>
            <w:r w:rsidRPr="00560D05">
              <w:rPr>
                <w:rFonts w:ascii="Times New Roman" w:eastAsia="Times New Roman" w:hAnsi="Times New Roman" w:cs="Times New Roman"/>
                <w:b/>
                <w:bCs/>
                <w:color w:val="auto"/>
                <w:sz w:val="16"/>
                <w:szCs w:val="16"/>
              </w:rPr>
              <w:t xml:space="preserve">MÁSCARA SILICONE PARA REANIMAÇÃO PEDIÁTRICA Nº2- </w:t>
            </w:r>
            <w:r w:rsidRPr="00560D05">
              <w:rPr>
                <w:rFonts w:ascii="Times New Roman" w:eastAsia="Times New Roman" w:hAnsi="Times New Roman" w:cs="Times New Roman"/>
                <w:color w:val="auto"/>
                <w:sz w:val="16"/>
                <w:szCs w:val="16"/>
              </w:rPr>
              <w:t xml:space="preserve">MÁSCARA FACIAL PARA REANIMAÇÃO PEDIÁTRICA, TAMANHO 2, COM FORMATO ANATÔMICO OU REDONDO, </w:t>
            </w:r>
            <w:r w:rsidRPr="00560D05">
              <w:rPr>
                <w:rFonts w:ascii="Times New Roman" w:eastAsia="Times New Roman" w:hAnsi="Times New Roman" w:cs="Times New Roman"/>
                <w:b/>
                <w:bCs/>
                <w:color w:val="auto"/>
                <w:sz w:val="16"/>
                <w:szCs w:val="16"/>
              </w:rPr>
              <w:t xml:space="preserve"> </w:t>
            </w:r>
            <w:r w:rsidRPr="00560D05">
              <w:rPr>
                <w:rFonts w:ascii="Times New Roman" w:eastAsia="Times New Roman" w:hAnsi="Times New Roman" w:cs="Times New Roman"/>
                <w:color w:val="auto"/>
                <w:sz w:val="16"/>
                <w:szCs w:val="16"/>
              </w:rPr>
              <w:t>TOTALMENTE SILICONE, REUTILIZÁVEL E AUTOCLAVÁVEL.</w:t>
            </w:r>
          </w:p>
        </w:tc>
        <w:tc>
          <w:tcPr>
            <w:tcW w:w="720" w:type="dxa"/>
            <w:tcBorders>
              <w:top w:val="nil"/>
              <w:left w:val="single" w:sz="4" w:space="0" w:color="auto"/>
              <w:bottom w:val="single" w:sz="4" w:space="0" w:color="auto"/>
              <w:right w:val="single" w:sz="4" w:space="0" w:color="auto"/>
            </w:tcBorders>
            <w:vAlign w:val="center"/>
            <w:hideMark/>
          </w:tcPr>
          <w:p w14:paraId="4AB52901" w14:textId="20ABCD9A"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454642</w:t>
            </w:r>
          </w:p>
        </w:tc>
        <w:tc>
          <w:tcPr>
            <w:tcW w:w="1080" w:type="dxa"/>
            <w:tcBorders>
              <w:top w:val="nil"/>
              <w:left w:val="nil"/>
              <w:bottom w:val="single" w:sz="4" w:space="0" w:color="auto"/>
              <w:right w:val="single" w:sz="4" w:space="0" w:color="auto"/>
            </w:tcBorders>
            <w:vAlign w:val="center"/>
            <w:hideMark/>
          </w:tcPr>
          <w:p w14:paraId="22F2F4A4" w14:textId="37BDB714"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UNIDADE</w:t>
            </w:r>
          </w:p>
        </w:tc>
        <w:tc>
          <w:tcPr>
            <w:tcW w:w="540" w:type="dxa"/>
            <w:tcBorders>
              <w:top w:val="nil"/>
              <w:left w:val="nil"/>
              <w:bottom w:val="single" w:sz="4" w:space="0" w:color="auto"/>
              <w:right w:val="single" w:sz="4" w:space="0" w:color="auto"/>
            </w:tcBorders>
            <w:vAlign w:val="center"/>
            <w:hideMark/>
          </w:tcPr>
          <w:p w14:paraId="5D9FF2EB" w14:textId="261B6CDD"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5</w:t>
            </w:r>
          </w:p>
        </w:tc>
        <w:tc>
          <w:tcPr>
            <w:tcW w:w="900" w:type="dxa"/>
            <w:tcBorders>
              <w:top w:val="nil"/>
              <w:left w:val="single" w:sz="4" w:space="0" w:color="auto"/>
              <w:bottom w:val="single" w:sz="4" w:space="0" w:color="auto"/>
              <w:right w:val="single" w:sz="4" w:space="0" w:color="auto"/>
            </w:tcBorders>
            <w:noWrap/>
            <w:vAlign w:val="center"/>
            <w:hideMark/>
          </w:tcPr>
          <w:p w14:paraId="4940DF63" w14:textId="3FE1A63C"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R$ 12,00</w:t>
            </w:r>
          </w:p>
        </w:tc>
        <w:tc>
          <w:tcPr>
            <w:tcW w:w="860" w:type="dxa"/>
            <w:tcBorders>
              <w:top w:val="nil"/>
              <w:left w:val="nil"/>
              <w:bottom w:val="single" w:sz="4" w:space="0" w:color="auto"/>
              <w:right w:val="single" w:sz="4" w:space="0" w:color="auto"/>
            </w:tcBorders>
            <w:noWrap/>
            <w:vAlign w:val="center"/>
            <w:hideMark/>
          </w:tcPr>
          <w:p w14:paraId="58C6A82A" w14:textId="3F232406"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60,00 </w:t>
            </w:r>
          </w:p>
        </w:tc>
      </w:tr>
      <w:tr w:rsidR="00AF2FEA" w:rsidRPr="00560D05" w14:paraId="5F28AF5F" w14:textId="77777777" w:rsidTr="58F23408">
        <w:trPr>
          <w:trHeight w:val="240"/>
        </w:trPr>
        <w:tc>
          <w:tcPr>
            <w:tcW w:w="567" w:type="dxa"/>
            <w:tcBorders>
              <w:top w:val="nil"/>
              <w:left w:val="nil"/>
              <w:bottom w:val="nil"/>
              <w:right w:val="nil"/>
            </w:tcBorders>
            <w:noWrap/>
            <w:vAlign w:val="bottom"/>
            <w:hideMark/>
          </w:tcPr>
          <w:p w14:paraId="7E7C4A23" w14:textId="77777777"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p>
        </w:tc>
        <w:tc>
          <w:tcPr>
            <w:tcW w:w="5548" w:type="dxa"/>
            <w:tcBorders>
              <w:top w:val="nil"/>
              <w:left w:val="nil"/>
              <w:bottom w:val="nil"/>
              <w:right w:val="nil"/>
            </w:tcBorders>
            <w:noWrap/>
            <w:vAlign w:val="bottom"/>
            <w:hideMark/>
          </w:tcPr>
          <w:p w14:paraId="01352CD6" w14:textId="77777777" w:rsidR="00AF2FEA" w:rsidRPr="00560D05" w:rsidRDefault="00AF2FEA" w:rsidP="00AF2FEA">
            <w:pPr>
              <w:widowControl/>
              <w:spacing w:after="0" w:line="240" w:lineRule="auto"/>
              <w:rPr>
                <w:rFonts w:ascii="Times New Roman" w:eastAsia="Times New Roman" w:hAnsi="Times New Roman" w:cs="Times New Roman"/>
                <w:color w:val="auto"/>
                <w:sz w:val="16"/>
                <w:szCs w:val="16"/>
              </w:rPr>
            </w:pPr>
          </w:p>
        </w:tc>
        <w:tc>
          <w:tcPr>
            <w:tcW w:w="720" w:type="dxa"/>
            <w:tcBorders>
              <w:top w:val="nil"/>
              <w:left w:val="nil"/>
              <w:bottom w:val="nil"/>
              <w:right w:val="nil"/>
            </w:tcBorders>
            <w:noWrap/>
            <w:vAlign w:val="bottom"/>
            <w:hideMark/>
          </w:tcPr>
          <w:p w14:paraId="7005B4A1" w14:textId="77777777" w:rsidR="00AF2FEA" w:rsidRPr="00560D05" w:rsidRDefault="00AF2FEA" w:rsidP="00AF2FEA">
            <w:pPr>
              <w:widowControl/>
              <w:spacing w:after="0" w:line="240" w:lineRule="auto"/>
              <w:rPr>
                <w:rFonts w:ascii="Times New Roman" w:eastAsia="Times New Roman" w:hAnsi="Times New Roman" w:cs="Times New Roman"/>
                <w:color w:val="auto"/>
                <w:sz w:val="16"/>
                <w:szCs w:val="16"/>
              </w:rPr>
            </w:pPr>
          </w:p>
        </w:tc>
        <w:tc>
          <w:tcPr>
            <w:tcW w:w="1080" w:type="dxa"/>
            <w:tcBorders>
              <w:top w:val="nil"/>
              <w:left w:val="nil"/>
              <w:bottom w:val="nil"/>
              <w:right w:val="nil"/>
            </w:tcBorders>
            <w:noWrap/>
            <w:vAlign w:val="bottom"/>
            <w:hideMark/>
          </w:tcPr>
          <w:p w14:paraId="25EF68BF" w14:textId="77777777" w:rsidR="00AF2FEA" w:rsidRPr="00560D05" w:rsidRDefault="00AF2FEA" w:rsidP="00AF2FEA">
            <w:pPr>
              <w:widowControl/>
              <w:spacing w:after="0" w:line="240" w:lineRule="auto"/>
              <w:rPr>
                <w:rFonts w:ascii="Times New Roman" w:eastAsia="Times New Roman" w:hAnsi="Times New Roman" w:cs="Times New Roman"/>
                <w:color w:val="auto"/>
                <w:sz w:val="16"/>
                <w:szCs w:val="16"/>
              </w:rPr>
            </w:pPr>
          </w:p>
        </w:tc>
        <w:tc>
          <w:tcPr>
            <w:tcW w:w="540" w:type="dxa"/>
            <w:tcBorders>
              <w:top w:val="nil"/>
              <w:left w:val="nil"/>
              <w:bottom w:val="nil"/>
              <w:right w:val="nil"/>
            </w:tcBorders>
            <w:noWrap/>
            <w:vAlign w:val="bottom"/>
            <w:hideMark/>
          </w:tcPr>
          <w:p w14:paraId="6C9227BF" w14:textId="77777777" w:rsidR="00AF2FEA" w:rsidRPr="00560D05" w:rsidRDefault="00AF2FEA" w:rsidP="00AF2FEA">
            <w:pPr>
              <w:widowControl/>
              <w:spacing w:after="0" w:line="240" w:lineRule="auto"/>
              <w:rPr>
                <w:rFonts w:ascii="Times New Roman" w:eastAsia="Times New Roman" w:hAnsi="Times New Roman" w:cs="Times New Roman"/>
                <w:color w:val="auto"/>
                <w:sz w:val="16"/>
                <w:szCs w:val="16"/>
              </w:rPr>
            </w:pPr>
          </w:p>
        </w:tc>
        <w:tc>
          <w:tcPr>
            <w:tcW w:w="900" w:type="dxa"/>
            <w:tcBorders>
              <w:top w:val="nil"/>
              <w:left w:val="nil"/>
              <w:bottom w:val="nil"/>
              <w:right w:val="nil"/>
            </w:tcBorders>
            <w:noWrap/>
            <w:vAlign w:val="bottom"/>
            <w:hideMark/>
          </w:tcPr>
          <w:p w14:paraId="6592F2BC" w14:textId="77777777" w:rsidR="00AF2FEA" w:rsidRPr="00560D05" w:rsidRDefault="00AF2FEA" w:rsidP="00AF2FEA">
            <w:pPr>
              <w:widowControl/>
              <w:spacing w:after="0" w:line="240" w:lineRule="auto"/>
              <w:rPr>
                <w:rFonts w:ascii="Times New Roman" w:eastAsia="Times New Roman" w:hAnsi="Times New Roman" w:cs="Times New Roman"/>
                <w:color w:val="auto"/>
                <w:sz w:val="16"/>
                <w:szCs w:val="16"/>
              </w:rPr>
            </w:pPr>
          </w:p>
        </w:tc>
        <w:tc>
          <w:tcPr>
            <w:tcW w:w="860" w:type="dxa"/>
            <w:tcBorders>
              <w:top w:val="nil"/>
              <w:left w:val="single" w:sz="4" w:space="0" w:color="auto"/>
              <w:bottom w:val="single" w:sz="4" w:space="0" w:color="auto"/>
              <w:right w:val="single" w:sz="4" w:space="0" w:color="auto"/>
            </w:tcBorders>
            <w:noWrap/>
            <w:vAlign w:val="center"/>
            <w:hideMark/>
          </w:tcPr>
          <w:p w14:paraId="51770C88" w14:textId="59785855" w:rsidR="00AF2FEA" w:rsidRPr="00560D05" w:rsidRDefault="00AF2FEA" w:rsidP="00AF2FEA">
            <w:pPr>
              <w:widowControl/>
              <w:spacing w:after="0" w:line="240" w:lineRule="auto"/>
              <w:jc w:val="center"/>
              <w:rPr>
                <w:rFonts w:ascii="Times New Roman" w:eastAsia="Times New Roman" w:hAnsi="Times New Roman" w:cs="Times New Roman"/>
                <w:color w:val="auto"/>
                <w:sz w:val="16"/>
                <w:szCs w:val="16"/>
              </w:rPr>
            </w:pPr>
            <w:r w:rsidRPr="00560D05">
              <w:rPr>
                <w:rFonts w:ascii="Times New Roman" w:eastAsia="Times New Roman" w:hAnsi="Times New Roman" w:cs="Times New Roman"/>
                <w:color w:val="auto"/>
                <w:sz w:val="16"/>
                <w:szCs w:val="16"/>
              </w:rPr>
              <w:t xml:space="preserve"> R$         487.354,28 </w:t>
            </w:r>
          </w:p>
        </w:tc>
      </w:tr>
    </w:tbl>
    <w:p w14:paraId="71B44553" w14:textId="3A31489A" w:rsidR="00D37DB8" w:rsidRPr="00560D05" w:rsidRDefault="00D37DB8" w:rsidP="681576A3">
      <w:pPr>
        <w:rPr>
          <w:rFonts w:ascii="Arial" w:eastAsia="Arial" w:hAnsi="Arial" w:cs="Arial"/>
          <w:color w:val="auto"/>
          <w:sz w:val="20"/>
          <w:szCs w:val="20"/>
        </w:rPr>
      </w:pPr>
    </w:p>
    <w:p w14:paraId="14E0761B" w14:textId="77777777" w:rsidR="00266BD1" w:rsidRPr="00560D05"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0D05">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560D0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0D05">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560D0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0D05">
        <w:rPr>
          <w:rFonts w:ascii="Arial" w:eastAsia="Arial" w:hAnsi="Arial" w:cs="Arial"/>
          <w:color w:val="auto"/>
          <w:sz w:val="20"/>
          <w:szCs w:val="20"/>
        </w:rPr>
        <w:t xml:space="preserve">O prazo de vigência da </w:t>
      </w:r>
      <w:r w:rsidR="005B2400" w:rsidRPr="00560D05">
        <w:rPr>
          <w:rFonts w:ascii="Arial" w:eastAsia="Arial" w:hAnsi="Arial" w:cs="Arial"/>
          <w:color w:val="auto"/>
          <w:sz w:val="20"/>
          <w:szCs w:val="20"/>
        </w:rPr>
        <w:t xml:space="preserve">eventual </w:t>
      </w:r>
      <w:r w:rsidRPr="00560D05">
        <w:rPr>
          <w:rFonts w:ascii="Arial" w:eastAsia="Arial" w:hAnsi="Arial" w:cs="Arial"/>
          <w:color w:val="auto"/>
          <w:sz w:val="20"/>
          <w:szCs w:val="20"/>
        </w:rPr>
        <w:t xml:space="preserve">contratação é de </w:t>
      </w:r>
      <w:r w:rsidR="009F0DF2" w:rsidRPr="00560D05">
        <w:rPr>
          <w:rFonts w:ascii="Arial" w:eastAsia="Arial" w:hAnsi="Arial" w:cs="Arial"/>
          <w:color w:val="auto"/>
          <w:sz w:val="20"/>
          <w:szCs w:val="20"/>
        </w:rPr>
        <w:t>12</w:t>
      </w:r>
      <w:r w:rsidR="00825C04" w:rsidRPr="00560D05">
        <w:rPr>
          <w:rFonts w:ascii="Arial" w:eastAsia="Arial" w:hAnsi="Arial" w:cs="Arial"/>
          <w:color w:val="auto"/>
          <w:sz w:val="20"/>
          <w:szCs w:val="20"/>
        </w:rPr>
        <w:t xml:space="preserve"> (do</w:t>
      </w:r>
      <w:r w:rsidR="009F0DF2" w:rsidRPr="00560D05">
        <w:rPr>
          <w:rFonts w:ascii="Arial" w:eastAsia="Arial" w:hAnsi="Arial" w:cs="Arial"/>
          <w:color w:val="auto"/>
          <w:sz w:val="20"/>
          <w:szCs w:val="20"/>
        </w:rPr>
        <w:t>ze</w:t>
      </w:r>
      <w:r w:rsidR="00825C04" w:rsidRPr="00560D05">
        <w:rPr>
          <w:rFonts w:ascii="Arial" w:eastAsia="Arial" w:hAnsi="Arial" w:cs="Arial"/>
          <w:color w:val="auto"/>
          <w:sz w:val="20"/>
          <w:szCs w:val="20"/>
        </w:rPr>
        <w:t>)</w:t>
      </w:r>
      <w:r w:rsidR="005B2400" w:rsidRPr="00560D05">
        <w:rPr>
          <w:rFonts w:ascii="Arial" w:eastAsia="Arial" w:hAnsi="Arial" w:cs="Arial"/>
          <w:color w:val="auto"/>
          <w:sz w:val="20"/>
          <w:szCs w:val="20"/>
        </w:rPr>
        <w:t xml:space="preserve"> </w:t>
      </w:r>
      <w:r w:rsidR="009F0DF2" w:rsidRPr="00560D05">
        <w:rPr>
          <w:rFonts w:ascii="Arial" w:eastAsia="Arial" w:hAnsi="Arial" w:cs="Arial"/>
          <w:color w:val="auto"/>
          <w:sz w:val="20"/>
          <w:szCs w:val="20"/>
        </w:rPr>
        <w:t>meses</w:t>
      </w:r>
      <w:r w:rsidR="00EC1485" w:rsidRPr="00560D05">
        <w:rPr>
          <w:rFonts w:ascii="Arial" w:eastAsia="Arial" w:hAnsi="Arial" w:cs="Arial"/>
          <w:color w:val="auto"/>
          <w:sz w:val="20"/>
          <w:szCs w:val="20"/>
        </w:rPr>
        <w:t>,</w:t>
      </w:r>
      <w:r w:rsidRPr="00560D05">
        <w:rPr>
          <w:rFonts w:ascii="Arial" w:eastAsia="Arial" w:hAnsi="Arial" w:cs="Arial"/>
          <w:color w:val="auto"/>
          <w:sz w:val="20"/>
          <w:szCs w:val="20"/>
        </w:rPr>
        <w:t xml:space="preserve"> contados do(a) </w:t>
      </w:r>
      <w:r w:rsidR="005B2400" w:rsidRPr="00560D05">
        <w:rPr>
          <w:rFonts w:ascii="Arial" w:eastAsia="Arial" w:hAnsi="Arial" w:cs="Arial"/>
          <w:color w:val="auto"/>
          <w:sz w:val="20"/>
          <w:szCs w:val="20"/>
        </w:rPr>
        <w:t>assinatura d</w:t>
      </w:r>
      <w:r w:rsidR="00000BC0" w:rsidRPr="00560D05">
        <w:rPr>
          <w:rFonts w:ascii="Arial" w:eastAsia="Arial" w:hAnsi="Arial" w:cs="Arial"/>
          <w:color w:val="auto"/>
          <w:sz w:val="20"/>
          <w:szCs w:val="20"/>
        </w:rPr>
        <w:t>o contrato</w:t>
      </w:r>
      <w:r w:rsidRPr="00560D05">
        <w:rPr>
          <w:rFonts w:ascii="Arial" w:eastAsia="Arial" w:hAnsi="Arial" w:cs="Arial"/>
          <w:color w:val="auto"/>
          <w:sz w:val="20"/>
          <w:szCs w:val="20"/>
        </w:rPr>
        <w:t>, na forma do artigo 10</w:t>
      </w:r>
      <w:r w:rsidR="0018004F" w:rsidRPr="00560D05">
        <w:rPr>
          <w:rFonts w:ascii="Arial" w:eastAsia="Arial" w:hAnsi="Arial" w:cs="Arial"/>
          <w:color w:val="auto"/>
          <w:sz w:val="20"/>
          <w:szCs w:val="20"/>
        </w:rPr>
        <w:t>5</w:t>
      </w:r>
      <w:r w:rsidRPr="00560D05">
        <w:rPr>
          <w:rFonts w:ascii="Arial" w:eastAsia="Arial" w:hAnsi="Arial" w:cs="Arial"/>
          <w:color w:val="auto"/>
          <w:sz w:val="20"/>
          <w:szCs w:val="20"/>
        </w:rPr>
        <w:t xml:space="preserve"> da Lei n° 14.133, de 2021.</w:t>
      </w:r>
    </w:p>
    <w:p w14:paraId="2D4A9FEA" w14:textId="69D41025" w:rsidR="006339EA" w:rsidRPr="00560D0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560D05">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560D05"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560D05">
        <w:rPr>
          <w:rFonts w:ascii="Arial" w:eastAsia="Arial" w:hAnsi="Arial" w:cs="Arial"/>
          <w:b/>
          <w:smallCaps/>
          <w:color w:val="auto"/>
          <w:sz w:val="20"/>
          <w:szCs w:val="20"/>
        </w:rPr>
        <w:t>FUNDAMENTAÇÃO E DESCRIÇÃO DA NECESSIDADE DA CONTRATAÇÃO</w:t>
      </w:r>
    </w:p>
    <w:p w14:paraId="0C37BA9A" w14:textId="2D5EC763" w:rsidR="004A41ED" w:rsidRPr="00560D05"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560D05">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560D05">
        <w:rPr>
          <w:rFonts w:ascii="Arial" w:eastAsia="Arial" w:hAnsi="Arial" w:cs="Arial"/>
          <w:color w:val="auto"/>
          <w:sz w:val="20"/>
          <w:szCs w:val="20"/>
        </w:rPr>
        <w:t>.</w:t>
      </w:r>
    </w:p>
    <w:p w14:paraId="22753866" w14:textId="14A02CE4" w:rsidR="00266BD1" w:rsidRPr="00560D05"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560D05">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560D05"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560D05"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560D05">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560D05" w:rsidRDefault="002C648A" w:rsidP="002C648A">
      <w:pPr>
        <w:pStyle w:val="Nivel10"/>
        <w:numPr>
          <w:ilvl w:val="1"/>
          <w:numId w:val="3"/>
        </w:numPr>
        <w:ind w:left="851"/>
        <w:rPr>
          <w:rFonts w:eastAsia="Arial"/>
          <w:b w:val="0"/>
          <w:bCs/>
          <w:color w:val="auto"/>
        </w:rPr>
      </w:pPr>
      <w:r w:rsidRPr="00560D05">
        <w:rPr>
          <w:rFonts w:eastAsia="Arial"/>
          <w:b w:val="0"/>
          <w:bCs/>
          <w:color w:val="auto"/>
        </w:rPr>
        <w:lastRenderedPageBreak/>
        <w:t>A descrição da solução como um todo encontra-se pormenorizada em tópico específico dos Estudos Técnicos Preliminares, apêndice deste Termo de Referência.</w:t>
      </w:r>
    </w:p>
    <w:p w14:paraId="69738E0B" w14:textId="4C76CC1D" w:rsidR="002C648A" w:rsidRPr="00560D05"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560D05">
        <w:rPr>
          <w:rFonts w:ascii="Arial" w:eastAsia="Arial" w:hAnsi="Arial" w:cs="Arial"/>
          <w:b/>
          <w:bCs/>
          <w:color w:val="auto"/>
          <w:sz w:val="20"/>
          <w:szCs w:val="20"/>
        </w:rPr>
        <w:t>REQUISITOS DA CONTRATAÇÃO</w:t>
      </w:r>
    </w:p>
    <w:p w14:paraId="213FC66A" w14:textId="43604D8C" w:rsidR="002C648A" w:rsidRPr="00560D05" w:rsidRDefault="002C648A" w:rsidP="002C648A">
      <w:pPr>
        <w:jc w:val="both"/>
        <w:rPr>
          <w:rFonts w:ascii="Arial" w:eastAsia="Arial" w:hAnsi="Arial" w:cs="Arial"/>
          <w:color w:val="auto"/>
          <w:sz w:val="20"/>
          <w:szCs w:val="20"/>
        </w:rPr>
      </w:pPr>
      <w:r w:rsidRPr="00560D05">
        <w:rPr>
          <w:rFonts w:ascii="Arial" w:eastAsia="Arial" w:hAnsi="Arial" w:cs="Arial"/>
          <w:b/>
          <w:bCs/>
          <w:color w:val="auto"/>
          <w:sz w:val="20"/>
          <w:szCs w:val="20"/>
        </w:rPr>
        <w:t>Sustentabilidade</w:t>
      </w:r>
    </w:p>
    <w:p w14:paraId="7FD0199F" w14:textId="4E660242" w:rsidR="00A4245E" w:rsidRPr="00560D05" w:rsidRDefault="00A4245E" w:rsidP="00A4245E">
      <w:pPr>
        <w:pStyle w:val="PargrafodaLista"/>
        <w:numPr>
          <w:ilvl w:val="1"/>
          <w:numId w:val="3"/>
        </w:numPr>
        <w:ind w:left="851"/>
        <w:jc w:val="both"/>
        <w:rPr>
          <w:rFonts w:ascii="Arial" w:eastAsia="Arial" w:hAnsi="Arial" w:cs="Arial"/>
          <w:color w:val="auto"/>
          <w:sz w:val="20"/>
          <w:szCs w:val="20"/>
        </w:rPr>
      </w:pPr>
      <w:r w:rsidRPr="00560D05">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560D05" w:rsidRDefault="1659E023" w:rsidP="008C3C34">
      <w:pPr>
        <w:pStyle w:val="Nvel1-SemNumPreto"/>
        <w:rPr>
          <w:strike w:val="0"/>
          <w:color w:val="auto"/>
        </w:rPr>
      </w:pPr>
      <w:r w:rsidRPr="00560D05">
        <w:rPr>
          <w:strike w:val="0"/>
          <w:color w:val="auto"/>
        </w:rPr>
        <w:t>Subcontratação</w:t>
      </w:r>
    </w:p>
    <w:p w14:paraId="1355E374" w14:textId="77777777" w:rsidR="00A4245E" w:rsidRPr="00560D05" w:rsidRDefault="00A4245E" w:rsidP="00A4245E">
      <w:pPr>
        <w:pStyle w:val="Nivel2"/>
        <w:numPr>
          <w:ilvl w:val="1"/>
          <w:numId w:val="3"/>
        </w:numPr>
        <w:ind w:left="851"/>
        <w:rPr>
          <w:rFonts w:ascii="Arial" w:hAnsi="Arial" w:cs="Arial"/>
          <w:color w:val="auto"/>
          <w:sz w:val="20"/>
          <w:szCs w:val="20"/>
        </w:rPr>
      </w:pPr>
      <w:r w:rsidRPr="00560D05">
        <w:rPr>
          <w:rFonts w:ascii="Arial" w:hAnsi="Arial" w:cs="Arial"/>
          <w:color w:val="auto"/>
          <w:sz w:val="20"/>
          <w:szCs w:val="20"/>
        </w:rPr>
        <w:t>Não é admitida a subcontratação do objeto contratual.</w:t>
      </w:r>
    </w:p>
    <w:p w14:paraId="365F3171" w14:textId="77777777" w:rsidR="00A4245E" w:rsidRPr="00560D05" w:rsidRDefault="1659E023" w:rsidP="008C3C34">
      <w:pPr>
        <w:pStyle w:val="Nvel1-SemNumPreto"/>
        <w:rPr>
          <w:strike w:val="0"/>
          <w:color w:val="auto"/>
        </w:rPr>
      </w:pPr>
      <w:r w:rsidRPr="00560D05">
        <w:rPr>
          <w:strike w:val="0"/>
          <w:color w:val="auto"/>
        </w:rPr>
        <w:t>Garantia da contratação</w:t>
      </w:r>
    </w:p>
    <w:p w14:paraId="7CF88F98" w14:textId="77777777" w:rsidR="00A4245E" w:rsidRPr="00560D05" w:rsidRDefault="00A4245E" w:rsidP="00A4245E">
      <w:pPr>
        <w:pStyle w:val="Nvel2-Red"/>
        <w:numPr>
          <w:ilvl w:val="1"/>
          <w:numId w:val="3"/>
        </w:numPr>
        <w:ind w:left="851"/>
        <w:rPr>
          <w:i w:val="0"/>
          <w:iCs w:val="0"/>
          <w:color w:val="auto"/>
        </w:rPr>
      </w:pPr>
      <w:r w:rsidRPr="00560D05">
        <w:rPr>
          <w:i w:val="0"/>
          <w:iCs w:val="0"/>
          <w:color w:val="auto"/>
        </w:rPr>
        <w:t xml:space="preserve">Não haverá exigência da garantia da contratação dos </w:t>
      </w:r>
      <w:hyperlink r:id="rId9" w:anchor="art96">
        <w:r w:rsidRPr="00560D05">
          <w:rPr>
            <w:rStyle w:val="Hyperlink"/>
            <w:i w:val="0"/>
            <w:iCs w:val="0"/>
            <w:color w:val="auto"/>
          </w:rPr>
          <w:t>artigos 96 e seguintes da Lei nº 14.133, de 2021</w:t>
        </w:r>
      </w:hyperlink>
      <w:r w:rsidRPr="00560D05">
        <w:rPr>
          <w:i w:val="0"/>
          <w:iCs w:val="0"/>
          <w:color w:val="auto"/>
        </w:rPr>
        <w:t>, pelas razões constantes do Estudo Técnico Preliminar.</w:t>
      </w:r>
    </w:p>
    <w:p w14:paraId="7F6C128E" w14:textId="3ACCCB4C" w:rsidR="00861A2F" w:rsidRPr="00560D05" w:rsidRDefault="00A4245E" w:rsidP="00A4245E">
      <w:pPr>
        <w:pStyle w:val="PargrafodaLista"/>
        <w:numPr>
          <w:ilvl w:val="1"/>
          <w:numId w:val="3"/>
        </w:numPr>
        <w:ind w:left="851"/>
        <w:jc w:val="both"/>
        <w:rPr>
          <w:rFonts w:ascii="Arial" w:eastAsia="Arial" w:hAnsi="Arial" w:cs="Arial"/>
          <w:color w:val="auto"/>
          <w:sz w:val="18"/>
          <w:szCs w:val="18"/>
        </w:rPr>
      </w:pPr>
      <w:r w:rsidRPr="00560D05">
        <w:rPr>
          <w:rFonts w:ascii="Arial" w:hAnsi="Arial" w:cs="Arial"/>
          <w:color w:val="auto"/>
          <w:sz w:val="20"/>
          <w:szCs w:val="20"/>
        </w:rPr>
        <w:t>O contrato oferece maior detalhamento das regras que serão aplicadas em relação à garantia da contratação.</w:t>
      </w:r>
    </w:p>
    <w:p w14:paraId="0F2F2EDE" w14:textId="493CC93F" w:rsidR="00DF2CD2" w:rsidRPr="00560D05"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560D05">
        <w:rPr>
          <w:rFonts w:ascii="Arial" w:eastAsia="Arial" w:hAnsi="Arial" w:cs="Arial"/>
          <w:b/>
          <w:smallCaps/>
          <w:color w:val="auto"/>
          <w:sz w:val="20"/>
          <w:szCs w:val="20"/>
        </w:rPr>
        <w:t>MODELO DE EXECUÇÃO DO OBJETO</w:t>
      </w:r>
    </w:p>
    <w:p w14:paraId="7AA91331" w14:textId="302A1D20" w:rsidR="00EB119B" w:rsidRPr="00560D05"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560D05">
        <w:rPr>
          <w:rFonts w:ascii="Arial" w:hAnsi="Arial" w:cs="Arial"/>
          <w:color w:val="auto"/>
          <w:sz w:val="20"/>
          <w:szCs w:val="20"/>
        </w:rPr>
        <w:t>O p</w:t>
      </w:r>
      <w:r w:rsidR="00C508BA" w:rsidRPr="00560D05">
        <w:rPr>
          <w:rFonts w:ascii="Arial" w:hAnsi="Arial" w:cs="Arial"/>
          <w:color w:val="auto"/>
          <w:sz w:val="20"/>
          <w:szCs w:val="20"/>
        </w:rPr>
        <w:t xml:space="preserve">razo de entrega dos bens é de </w:t>
      </w:r>
      <w:r w:rsidR="00410B59" w:rsidRPr="00560D05">
        <w:rPr>
          <w:rFonts w:ascii="Arial" w:hAnsi="Arial" w:cs="Arial"/>
          <w:color w:val="auto"/>
          <w:sz w:val="20"/>
          <w:szCs w:val="20"/>
        </w:rPr>
        <w:t>20</w:t>
      </w:r>
      <w:r w:rsidRPr="00560D05">
        <w:rPr>
          <w:rFonts w:ascii="Arial" w:hAnsi="Arial" w:cs="Arial"/>
          <w:color w:val="auto"/>
          <w:sz w:val="20"/>
          <w:szCs w:val="20"/>
        </w:rPr>
        <w:t xml:space="preserve"> (</w:t>
      </w:r>
      <w:r w:rsidR="00410B59" w:rsidRPr="00560D05">
        <w:rPr>
          <w:rFonts w:ascii="Arial" w:hAnsi="Arial" w:cs="Arial"/>
          <w:color w:val="auto"/>
          <w:sz w:val="20"/>
          <w:szCs w:val="20"/>
        </w:rPr>
        <w:t>vinte</w:t>
      </w:r>
      <w:r w:rsidRPr="00560D05">
        <w:rPr>
          <w:rFonts w:ascii="Arial" w:hAnsi="Arial" w:cs="Arial"/>
          <w:color w:val="auto"/>
          <w:sz w:val="20"/>
          <w:szCs w:val="20"/>
        </w:rPr>
        <w:t>) dias, contados a partir do recebimento da Nota de Empenho</w:t>
      </w:r>
      <w:r w:rsidR="005E57EE" w:rsidRPr="00560D05">
        <w:rPr>
          <w:rFonts w:ascii="Arial" w:hAnsi="Arial" w:cs="Arial"/>
          <w:color w:val="auto"/>
          <w:sz w:val="20"/>
          <w:szCs w:val="20"/>
        </w:rPr>
        <w:t xml:space="preserve"> ou Ordem de Fornecimento</w:t>
      </w:r>
      <w:r w:rsidR="00353FF0" w:rsidRPr="00560D05">
        <w:rPr>
          <w:rFonts w:ascii="Arial" w:hAnsi="Arial" w:cs="Arial"/>
          <w:color w:val="auto"/>
          <w:sz w:val="20"/>
          <w:szCs w:val="20"/>
        </w:rPr>
        <w:t xml:space="preserve">. </w:t>
      </w:r>
    </w:p>
    <w:p w14:paraId="07D5D10D" w14:textId="3ABFF440" w:rsidR="00353FF0" w:rsidRPr="00560D05" w:rsidRDefault="00353FF0" w:rsidP="00353FF0">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Os bens deverão ser entregues no seguinte endereço</w:t>
      </w:r>
      <w:r w:rsidR="00C576EE" w:rsidRPr="00560D05">
        <w:rPr>
          <w:rFonts w:ascii="Arial" w:hAnsi="Arial" w:cs="Arial"/>
          <w:color w:val="auto"/>
          <w:sz w:val="20"/>
          <w:szCs w:val="20"/>
        </w:rPr>
        <w:t>:</w:t>
      </w:r>
      <w:r w:rsidR="00DB2AAE" w:rsidRPr="00560D05">
        <w:rPr>
          <w:rFonts w:ascii="Arial" w:hAnsi="Arial" w:cs="Arial"/>
          <w:color w:val="auto"/>
          <w:sz w:val="20"/>
          <w:szCs w:val="20"/>
        </w:rPr>
        <w:t xml:space="preserve"> Rua</w:t>
      </w:r>
      <w:r w:rsidR="00204163" w:rsidRPr="00560D05">
        <w:rPr>
          <w:rFonts w:ascii="Arial" w:hAnsi="Arial" w:cs="Arial"/>
          <w:color w:val="auto"/>
          <w:sz w:val="20"/>
          <w:szCs w:val="20"/>
        </w:rPr>
        <w:t xml:space="preserve"> Valdemar de Lima, s/n, no Centro de Especialidades Odontológicas – CEO</w:t>
      </w:r>
      <w:r w:rsidR="009B2943" w:rsidRPr="00560D05">
        <w:rPr>
          <w:rFonts w:ascii="Arial" w:hAnsi="Arial" w:cs="Arial"/>
          <w:color w:val="auto"/>
          <w:sz w:val="20"/>
          <w:szCs w:val="20"/>
        </w:rPr>
        <w:t>, em dias com expediente, de segunda-feira a sexta-feira, das 07:30 horas às 13:30 horas.</w:t>
      </w:r>
    </w:p>
    <w:p w14:paraId="11B0809D" w14:textId="0160ADE3" w:rsidR="00353FF0" w:rsidRPr="00560D05"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560D05">
        <w:rPr>
          <w:rFonts w:ascii="Arial" w:hAnsi="Arial" w:cs="Arial"/>
          <w:color w:val="auto"/>
          <w:sz w:val="20"/>
          <w:szCs w:val="20"/>
        </w:rPr>
        <w:t xml:space="preserve">No caso de produtos perecíveis, o prazo de validade na data da entrega não poderá ser inferior a </w:t>
      </w:r>
      <w:r w:rsidR="00215E59" w:rsidRPr="00560D05">
        <w:rPr>
          <w:rFonts w:ascii="Arial" w:hAnsi="Arial" w:cs="Arial"/>
          <w:color w:val="auto"/>
          <w:sz w:val="20"/>
          <w:szCs w:val="20"/>
        </w:rPr>
        <w:t>12 meses</w:t>
      </w:r>
      <w:r w:rsidRPr="00560D05">
        <w:rPr>
          <w:rFonts w:ascii="Arial" w:hAnsi="Arial" w:cs="Arial"/>
          <w:color w:val="auto"/>
          <w:sz w:val="20"/>
          <w:szCs w:val="20"/>
        </w:rPr>
        <w:t xml:space="preserve"> do prazo total recomendado pelo fabricante</w:t>
      </w:r>
      <w:r w:rsidR="00C576EE" w:rsidRPr="00560D05">
        <w:rPr>
          <w:rFonts w:ascii="Arial" w:hAnsi="Arial" w:cs="Arial"/>
          <w:color w:val="auto"/>
          <w:sz w:val="20"/>
          <w:szCs w:val="20"/>
        </w:rPr>
        <w:t>.</w:t>
      </w:r>
    </w:p>
    <w:p w14:paraId="6A180837" w14:textId="77777777" w:rsidR="00C576EE" w:rsidRPr="00560D05" w:rsidRDefault="00C576EE" w:rsidP="008C3C34">
      <w:pPr>
        <w:pStyle w:val="Nvel1-SemNumPreto"/>
        <w:rPr>
          <w:strike w:val="0"/>
          <w:color w:val="auto"/>
        </w:rPr>
      </w:pPr>
      <w:r w:rsidRPr="00560D05">
        <w:rPr>
          <w:strike w:val="0"/>
          <w:color w:val="auto"/>
        </w:rPr>
        <w:t>Garantia, manutenção e assistência técnica</w:t>
      </w:r>
    </w:p>
    <w:p w14:paraId="37000404" w14:textId="77777777" w:rsidR="00C576EE" w:rsidRPr="00560D05" w:rsidRDefault="00C576EE" w:rsidP="00C576EE">
      <w:pPr>
        <w:pStyle w:val="Nvel2-Red"/>
        <w:numPr>
          <w:ilvl w:val="1"/>
          <w:numId w:val="3"/>
        </w:numPr>
        <w:ind w:left="993"/>
        <w:rPr>
          <w:i w:val="0"/>
          <w:iCs w:val="0"/>
          <w:color w:val="auto"/>
        </w:rPr>
      </w:pPr>
      <w:r w:rsidRPr="00560D05">
        <w:rPr>
          <w:i w:val="0"/>
          <w:iCs w:val="0"/>
          <w:color w:val="auto"/>
        </w:rPr>
        <w:t>O prazo de garantia é aquele estabelecido na Lei nº 8.078, de 11 de setembro de 1990 (Código de Defesa do Consumidor)</w:t>
      </w:r>
    </w:p>
    <w:p w14:paraId="1E91B31C" w14:textId="61F20DF7" w:rsidR="00DF2CD2" w:rsidRPr="00560D05"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560D05">
        <w:rPr>
          <w:rFonts w:ascii="Arial" w:hAnsi="Arial" w:cs="Arial"/>
          <w:b/>
          <w:bCs/>
          <w:color w:val="auto"/>
          <w:sz w:val="20"/>
          <w:szCs w:val="20"/>
        </w:rPr>
        <w:t>MODELO DE GESTÃO DO CONTRATO</w:t>
      </w:r>
    </w:p>
    <w:p w14:paraId="09E0E146" w14:textId="3EA6C879"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 Após a assinatura do contrato ou instrumento equivalente</w:t>
      </w:r>
      <w:r w:rsidRPr="00560D05">
        <w:rPr>
          <w:rFonts w:ascii="Arial" w:hAnsi="Arial" w:cs="Arial"/>
          <w:strike/>
          <w:color w:val="auto"/>
          <w:sz w:val="20"/>
          <w:szCs w:val="20"/>
        </w:rPr>
        <w:t>,</w:t>
      </w:r>
      <w:r w:rsidRPr="00560D05">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560D05" w:rsidRDefault="00C576EE" w:rsidP="008C3C34">
      <w:pPr>
        <w:pStyle w:val="Nivel2"/>
        <w:numPr>
          <w:ilvl w:val="0"/>
          <w:numId w:val="0"/>
        </w:numPr>
        <w:rPr>
          <w:rFonts w:ascii="Arial" w:hAnsi="Arial" w:cs="Arial"/>
          <w:b/>
          <w:bCs/>
          <w:color w:val="auto"/>
          <w:sz w:val="20"/>
          <w:szCs w:val="20"/>
        </w:rPr>
      </w:pPr>
      <w:r w:rsidRPr="00560D05">
        <w:rPr>
          <w:rFonts w:ascii="Arial" w:hAnsi="Arial" w:cs="Arial"/>
          <w:b/>
          <w:bCs/>
          <w:color w:val="auto"/>
          <w:sz w:val="20"/>
          <w:szCs w:val="20"/>
        </w:rPr>
        <w:t>Fiscalização</w:t>
      </w:r>
      <w:r w:rsidR="002C648A" w:rsidRPr="00560D05">
        <w:rPr>
          <w:rFonts w:ascii="Arial" w:hAnsi="Arial" w:cs="Arial"/>
          <w:b/>
          <w:bCs/>
          <w:color w:val="auto"/>
          <w:sz w:val="20"/>
          <w:szCs w:val="20"/>
        </w:rPr>
        <w:t xml:space="preserve"> </w:t>
      </w:r>
    </w:p>
    <w:p w14:paraId="43E95B20" w14:textId="77777777"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lastRenderedPageBreak/>
        <w:t>A execução do contrato deverá ser acompanhada e fiscalizada pelo(s) fiscal(is) do contrato, ou pelos respectivos substitutos (</w:t>
      </w:r>
      <w:hyperlink r:id="rId10" w:anchor="art117">
        <w:r w:rsidRPr="00560D05">
          <w:rPr>
            <w:rStyle w:val="Hyperlink"/>
            <w:rFonts w:ascii="Arial" w:hAnsi="Arial" w:cs="Arial"/>
            <w:color w:val="auto"/>
            <w:sz w:val="20"/>
            <w:szCs w:val="20"/>
          </w:rPr>
          <w:t>Lei nº 14.133, de 2021, art. 117, caput</w:t>
        </w:r>
      </w:hyperlink>
      <w:r w:rsidRPr="00560D05">
        <w:rPr>
          <w:rFonts w:ascii="Arial" w:hAnsi="Arial" w:cs="Arial"/>
          <w:color w:val="auto"/>
          <w:sz w:val="20"/>
          <w:szCs w:val="20"/>
        </w:rPr>
        <w:t>).</w:t>
      </w:r>
    </w:p>
    <w:p w14:paraId="6A59A5A0" w14:textId="3D7863ED" w:rsidR="00C576EE" w:rsidRPr="00560D05" w:rsidRDefault="1659E023" w:rsidP="008C3C34">
      <w:pPr>
        <w:pStyle w:val="Nvel1-SemNumPreto"/>
        <w:rPr>
          <w:strike w:val="0"/>
          <w:color w:val="auto"/>
        </w:rPr>
      </w:pPr>
      <w:r w:rsidRPr="00560D05">
        <w:rPr>
          <w:strike w:val="0"/>
          <w:color w:val="auto"/>
        </w:rPr>
        <w:t>Fiscalização Técnica</w:t>
      </w:r>
    </w:p>
    <w:p w14:paraId="0C33E483" w14:textId="07232886"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art. 22, VI);</w:t>
      </w:r>
    </w:p>
    <w:p w14:paraId="3DD232F5" w14:textId="07317705" w:rsidR="00C576EE" w:rsidRPr="00560D05" w:rsidRDefault="00C576EE" w:rsidP="00C576EE">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560D05">
          <w:rPr>
            <w:rStyle w:val="Hyperlink"/>
            <w:rFonts w:ascii="Arial" w:hAnsi="Arial"/>
            <w:color w:val="auto"/>
            <w:sz w:val="20"/>
            <w:szCs w:val="20"/>
          </w:rPr>
          <w:t>Lei nº 14.133, de 2021, art. 117, §1º</w:t>
        </w:r>
      </w:hyperlink>
      <w:r w:rsidRPr="00560D05">
        <w:rPr>
          <w:rFonts w:ascii="Arial" w:hAnsi="Arial"/>
          <w:color w:val="auto"/>
          <w:sz w:val="20"/>
          <w:szCs w:val="20"/>
        </w:rPr>
        <w:t xml:space="preserve">, e </w:t>
      </w:r>
      <w:hyperlink r:id="rId12">
        <w:r w:rsidR="00FB6498" w:rsidRPr="00560D05">
          <w:rPr>
            <w:rStyle w:val="Hyperlink"/>
            <w:rFonts w:ascii="Arial" w:hAnsi="Arial"/>
            <w:color w:val="auto"/>
            <w:sz w:val="20"/>
            <w:szCs w:val="20"/>
          </w:rPr>
          <w:t>Decreto Municipal nº 5, de 2023</w:t>
        </w:r>
        <w:r w:rsidRPr="00560D05">
          <w:rPr>
            <w:rStyle w:val="Hyperlink"/>
            <w:rFonts w:ascii="Arial" w:hAnsi="Arial"/>
            <w:color w:val="auto"/>
            <w:sz w:val="20"/>
            <w:szCs w:val="20"/>
          </w:rPr>
          <w:t>, art. 22, II);</w:t>
        </w:r>
      </w:hyperlink>
    </w:p>
    <w:p w14:paraId="43F9B1C7" w14:textId="5B2005F1" w:rsidR="00C576EE" w:rsidRPr="00560D05" w:rsidRDefault="00C576EE" w:rsidP="00C576EE">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560D05">
          <w:rPr>
            <w:rStyle w:val="Hyperlink"/>
            <w:rFonts w:ascii="Arial" w:hAnsi="Arial"/>
            <w:color w:val="auto"/>
            <w:sz w:val="20"/>
            <w:szCs w:val="20"/>
          </w:rPr>
          <w:t>Decreto Municipal nº 5, de 2023</w:t>
        </w:r>
        <w:r w:rsidRPr="00560D05">
          <w:rPr>
            <w:rStyle w:val="Hyperlink"/>
            <w:rFonts w:ascii="Arial" w:hAnsi="Arial"/>
            <w:color w:val="auto"/>
            <w:sz w:val="20"/>
            <w:szCs w:val="20"/>
          </w:rPr>
          <w:t>, art. 22, III</w:t>
        </w:r>
      </w:hyperlink>
      <w:r w:rsidRPr="00560D05">
        <w:rPr>
          <w:rFonts w:ascii="Arial" w:hAnsi="Arial"/>
          <w:color w:val="auto"/>
          <w:sz w:val="20"/>
          <w:szCs w:val="20"/>
        </w:rPr>
        <w:t xml:space="preserve">); </w:t>
      </w:r>
    </w:p>
    <w:p w14:paraId="5D25F1CA" w14:textId="05307F6E" w:rsidR="00C576EE" w:rsidRPr="00560D05" w:rsidRDefault="00C576EE" w:rsidP="00C576EE">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560D05">
          <w:rPr>
            <w:rStyle w:val="Hyperlink"/>
            <w:rFonts w:ascii="Arial" w:hAnsi="Arial"/>
            <w:color w:val="auto"/>
            <w:sz w:val="20"/>
            <w:szCs w:val="20"/>
          </w:rPr>
          <w:t>Decreto Municipal nº 5, de 2023</w:t>
        </w:r>
        <w:r w:rsidRPr="00560D05">
          <w:rPr>
            <w:rStyle w:val="Hyperlink"/>
            <w:rFonts w:ascii="Arial" w:hAnsi="Arial"/>
            <w:color w:val="auto"/>
            <w:sz w:val="20"/>
            <w:szCs w:val="20"/>
          </w:rPr>
          <w:t>, art. 22, IV</w:t>
        </w:r>
      </w:hyperlink>
      <w:r w:rsidRPr="00560D05">
        <w:rPr>
          <w:rFonts w:ascii="Arial" w:hAnsi="Arial"/>
          <w:color w:val="auto"/>
          <w:sz w:val="20"/>
          <w:szCs w:val="20"/>
        </w:rPr>
        <w:t>).</w:t>
      </w:r>
    </w:p>
    <w:p w14:paraId="13B9ABB3" w14:textId="56EC1AA2" w:rsidR="00C576EE" w:rsidRPr="00560D05" w:rsidRDefault="00C576EE" w:rsidP="00C576EE">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560D05">
          <w:rPr>
            <w:rStyle w:val="Hyperlink"/>
            <w:rFonts w:ascii="Arial" w:hAnsi="Arial"/>
            <w:color w:val="auto"/>
            <w:sz w:val="20"/>
            <w:szCs w:val="20"/>
          </w:rPr>
          <w:t>Decreto Municipal nº 5, de 2023</w:t>
        </w:r>
        <w:r w:rsidRPr="00560D05">
          <w:rPr>
            <w:rStyle w:val="Hyperlink"/>
            <w:rFonts w:ascii="Arial" w:hAnsi="Arial"/>
            <w:color w:val="auto"/>
            <w:sz w:val="20"/>
            <w:szCs w:val="20"/>
          </w:rPr>
          <w:t>, art. 22, V</w:t>
        </w:r>
      </w:hyperlink>
      <w:r w:rsidRPr="00560D05">
        <w:rPr>
          <w:rFonts w:ascii="Arial" w:hAnsi="Arial"/>
          <w:color w:val="auto"/>
          <w:sz w:val="20"/>
          <w:szCs w:val="20"/>
        </w:rPr>
        <w:t>).</w:t>
      </w:r>
    </w:p>
    <w:p w14:paraId="54FCB948" w14:textId="54C404E8" w:rsidR="00C576EE" w:rsidRPr="00560D05" w:rsidRDefault="00C576EE" w:rsidP="00C576EE">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560D05">
          <w:rPr>
            <w:rStyle w:val="Hyperlink"/>
            <w:rFonts w:ascii="Arial" w:hAnsi="Arial"/>
            <w:color w:val="auto"/>
            <w:sz w:val="20"/>
            <w:szCs w:val="20"/>
          </w:rPr>
          <w:t>(</w:t>
        </w:r>
        <w:r w:rsidR="00FB6498" w:rsidRPr="00560D05">
          <w:rPr>
            <w:rStyle w:val="Hyperlink"/>
            <w:rFonts w:ascii="Arial" w:hAnsi="Arial"/>
            <w:color w:val="auto"/>
            <w:sz w:val="20"/>
            <w:szCs w:val="20"/>
          </w:rPr>
          <w:t>Decreto Municipal nº 5, de 2023</w:t>
        </w:r>
        <w:r w:rsidRPr="00560D05">
          <w:rPr>
            <w:rStyle w:val="Hyperlink"/>
            <w:rFonts w:ascii="Arial" w:hAnsi="Arial"/>
            <w:color w:val="auto"/>
            <w:sz w:val="20"/>
            <w:szCs w:val="20"/>
          </w:rPr>
          <w:t>, art. 22, VII</w:t>
        </w:r>
      </w:hyperlink>
      <w:r w:rsidRPr="00560D05">
        <w:rPr>
          <w:rFonts w:ascii="Arial" w:hAnsi="Arial"/>
          <w:color w:val="auto"/>
          <w:sz w:val="20"/>
          <w:szCs w:val="20"/>
        </w:rPr>
        <w:t>).</w:t>
      </w:r>
    </w:p>
    <w:p w14:paraId="7E5CF564" w14:textId="77777777" w:rsidR="00C576EE" w:rsidRPr="00560D05" w:rsidRDefault="1659E023" w:rsidP="008C3C34">
      <w:pPr>
        <w:pStyle w:val="Nvel1-SemNumPreto"/>
        <w:rPr>
          <w:strike w:val="0"/>
          <w:color w:val="auto"/>
        </w:rPr>
      </w:pPr>
      <w:r w:rsidRPr="00560D05">
        <w:rPr>
          <w:strike w:val="0"/>
          <w:color w:val="auto"/>
        </w:rPr>
        <w:t>Fiscalização Administrativa</w:t>
      </w:r>
    </w:p>
    <w:p w14:paraId="4F3EEF4B" w14:textId="51E5D04E"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w:t>
      </w:r>
    </w:p>
    <w:p w14:paraId="3C6EF4BA" w14:textId="42EF5A30" w:rsidR="00C576EE" w:rsidRPr="00560D05" w:rsidRDefault="00C576EE" w:rsidP="00C576EE">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560D05">
        <w:rPr>
          <w:rFonts w:ascii="Arial" w:hAnsi="Arial"/>
          <w:color w:val="auto"/>
          <w:sz w:val="20"/>
          <w:szCs w:val="20"/>
        </w:rPr>
        <w:t>Decreto Municipal nº 5, de 2023</w:t>
      </w:r>
      <w:r w:rsidRPr="00560D05">
        <w:rPr>
          <w:rFonts w:ascii="Arial" w:hAnsi="Arial"/>
          <w:color w:val="auto"/>
          <w:sz w:val="20"/>
          <w:szCs w:val="20"/>
        </w:rPr>
        <w:t>, art. 23, IV).</w:t>
      </w:r>
    </w:p>
    <w:p w14:paraId="785A0DFA" w14:textId="77777777" w:rsidR="00C576EE" w:rsidRPr="00560D05" w:rsidRDefault="1659E023" w:rsidP="1659E023">
      <w:pPr>
        <w:pStyle w:val="Nvel1-SemNumPreto"/>
        <w:rPr>
          <w:strike w:val="0"/>
          <w:color w:val="auto"/>
        </w:rPr>
      </w:pPr>
      <w:r w:rsidRPr="00560D05">
        <w:rPr>
          <w:strike w:val="0"/>
          <w:color w:val="auto"/>
        </w:rPr>
        <w:t>Gestor do Contrato</w:t>
      </w:r>
    </w:p>
    <w:p w14:paraId="31D72097" w14:textId="10A78700"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art. 21, IV).</w:t>
      </w:r>
    </w:p>
    <w:p w14:paraId="250A0292" w14:textId="4E902853"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xml:space="preserve">, art. 21, II). </w:t>
      </w:r>
    </w:p>
    <w:p w14:paraId="0C1159FB" w14:textId="2AD59917"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O gestor do contrato acompanhará a manutenção das condições de habilitação da contratada, para fins de empenho de despesa e pagamento, e anotará os problemas que obstem o fluxo normal </w:t>
      </w:r>
      <w:r w:rsidRPr="00560D05">
        <w:rPr>
          <w:rFonts w:ascii="Arial" w:hAnsi="Arial" w:cs="Arial"/>
          <w:color w:val="auto"/>
          <w:sz w:val="20"/>
          <w:szCs w:val="20"/>
        </w:rPr>
        <w:lastRenderedPageBreak/>
        <w:t>da liquidação e do pagamento da despesa no relatório de riscos eventuais.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xml:space="preserve">, art. 21, III). </w:t>
      </w:r>
    </w:p>
    <w:p w14:paraId="10B5BBD7" w14:textId="54FDB7D4"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xml:space="preserve">, art. 21, VIII). </w:t>
      </w:r>
    </w:p>
    <w:p w14:paraId="26F3EFCA" w14:textId="2ED61058"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xml:space="preserve">, art. 21, X). </w:t>
      </w:r>
    </w:p>
    <w:p w14:paraId="7742D333" w14:textId="0D9AF140" w:rsidR="00C576EE" w:rsidRPr="00560D05" w:rsidRDefault="00C576EE" w:rsidP="00C576EE">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560D05">
        <w:rPr>
          <w:rFonts w:ascii="Arial" w:hAnsi="Arial" w:cs="Arial"/>
          <w:color w:val="auto"/>
          <w:sz w:val="20"/>
          <w:szCs w:val="20"/>
        </w:rPr>
        <w:t>Decreto Municipal nº 5, de 2023</w:t>
      </w:r>
      <w:r w:rsidRPr="00560D05">
        <w:rPr>
          <w:rFonts w:ascii="Arial" w:hAnsi="Arial" w:cs="Arial"/>
          <w:color w:val="auto"/>
          <w:sz w:val="20"/>
          <w:szCs w:val="20"/>
        </w:rPr>
        <w:t xml:space="preserve">, art. 21, VI). </w:t>
      </w:r>
    </w:p>
    <w:p w14:paraId="47325321" w14:textId="15F8F24F" w:rsidR="00DF2CD2" w:rsidRPr="00560D05"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560D05">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560D05"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560D05">
        <w:rPr>
          <w:rFonts w:ascii="Arial" w:hAnsi="Arial" w:cs="Arial"/>
          <w:b/>
          <w:bCs/>
          <w:color w:val="auto"/>
          <w:sz w:val="20"/>
          <w:szCs w:val="20"/>
        </w:rPr>
        <w:t>CRITÉRIOS DE MEDIÇÃO E DE PAGAMENTO</w:t>
      </w:r>
    </w:p>
    <w:p w14:paraId="1FA78B36" w14:textId="77777777" w:rsidR="009B71F9" w:rsidRPr="00560D05" w:rsidRDefault="1659E023" w:rsidP="008C3C34">
      <w:pPr>
        <w:pStyle w:val="Nvel1-SemNumPreto"/>
        <w:rPr>
          <w:strike w:val="0"/>
          <w:color w:val="auto"/>
        </w:rPr>
      </w:pPr>
      <w:r w:rsidRPr="00560D05">
        <w:rPr>
          <w:strike w:val="0"/>
          <w:color w:val="auto"/>
        </w:rPr>
        <w:t>Recebimento</w:t>
      </w:r>
    </w:p>
    <w:p w14:paraId="79945016"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Os bens serão recebidos provisoriamente, de forma sumária, no ato da entrega, juntamente com a </w:t>
      </w:r>
      <w:r w:rsidRPr="00560D05">
        <w:rPr>
          <w:rFonts w:ascii="Arial" w:eastAsia="Calibri" w:hAnsi="Arial" w:cs="Arial"/>
          <w:color w:val="auto"/>
          <w:sz w:val="20"/>
          <w:szCs w:val="20"/>
          <w:lang w:eastAsia="en-US"/>
        </w:rPr>
        <w:t>nota</w:t>
      </w:r>
      <w:r w:rsidRPr="00560D05">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560D05">
        <w:rPr>
          <w:rFonts w:ascii="Arial" w:hAnsi="Arial" w:cs="Arial"/>
          <w:color w:val="auto"/>
          <w:sz w:val="20"/>
          <w:szCs w:val="20"/>
          <w:lang w:eastAsia="en-US"/>
        </w:rPr>
        <w:t>2</w:t>
      </w:r>
      <w:r w:rsidRPr="00560D05">
        <w:rPr>
          <w:rFonts w:ascii="Arial" w:hAnsi="Arial" w:cs="Arial"/>
          <w:color w:val="auto"/>
          <w:sz w:val="20"/>
          <w:szCs w:val="20"/>
          <w:lang w:eastAsia="en-US"/>
        </w:rPr>
        <w:t xml:space="preserve"> (</w:t>
      </w:r>
      <w:r w:rsidR="006977E2" w:rsidRPr="00560D05">
        <w:rPr>
          <w:rFonts w:ascii="Arial" w:hAnsi="Arial" w:cs="Arial"/>
          <w:color w:val="auto"/>
          <w:sz w:val="20"/>
          <w:szCs w:val="20"/>
          <w:lang w:eastAsia="en-US"/>
        </w:rPr>
        <w:t>dois</w:t>
      </w:r>
      <w:r w:rsidRPr="00560D05">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O recebimento definitivo ocorrerá no prazo de </w:t>
      </w:r>
      <w:r w:rsidR="006977E2" w:rsidRPr="00560D05">
        <w:rPr>
          <w:rFonts w:ascii="Arial" w:hAnsi="Arial" w:cs="Arial"/>
          <w:color w:val="auto"/>
          <w:sz w:val="20"/>
          <w:szCs w:val="20"/>
          <w:lang w:eastAsia="en-US"/>
        </w:rPr>
        <w:t xml:space="preserve">5 </w:t>
      </w:r>
      <w:r w:rsidRPr="00560D05">
        <w:rPr>
          <w:rFonts w:ascii="Arial" w:hAnsi="Arial" w:cs="Arial"/>
          <w:color w:val="auto"/>
          <w:sz w:val="20"/>
          <w:szCs w:val="20"/>
          <w:lang w:eastAsia="en-US"/>
        </w:rPr>
        <w:t>(</w:t>
      </w:r>
      <w:r w:rsidR="006977E2" w:rsidRPr="00560D05">
        <w:rPr>
          <w:rFonts w:ascii="Arial" w:hAnsi="Arial" w:cs="Arial"/>
          <w:color w:val="auto"/>
          <w:sz w:val="20"/>
          <w:szCs w:val="20"/>
          <w:lang w:eastAsia="en-US"/>
        </w:rPr>
        <w:t>cinco</w:t>
      </w:r>
      <w:r w:rsidRPr="00560D05">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560D05">
          <w:rPr>
            <w:rStyle w:val="Hyperlink"/>
            <w:rFonts w:ascii="Arial" w:hAnsi="Arial" w:cs="Arial"/>
            <w:color w:val="auto"/>
            <w:sz w:val="20"/>
            <w:szCs w:val="20"/>
            <w:lang w:eastAsia="en-US"/>
          </w:rPr>
          <w:t>inciso II do art. 75 da Lei nº 14.133, de 2021</w:t>
        </w:r>
      </w:hyperlink>
      <w:r w:rsidRPr="00560D05">
        <w:rPr>
          <w:rFonts w:ascii="Arial" w:hAnsi="Arial" w:cs="Arial"/>
          <w:color w:val="auto"/>
          <w:sz w:val="20"/>
          <w:szCs w:val="20"/>
          <w:lang w:eastAsia="en-US"/>
        </w:rPr>
        <w:t xml:space="preserve">, o prazo máximo para o recebimento definitivo será de até </w:t>
      </w:r>
      <w:r w:rsidR="006977E2" w:rsidRPr="00560D05">
        <w:rPr>
          <w:rFonts w:ascii="Arial" w:hAnsi="Arial" w:cs="Arial"/>
          <w:color w:val="auto"/>
          <w:sz w:val="20"/>
          <w:szCs w:val="20"/>
          <w:lang w:eastAsia="en-US"/>
        </w:rPr>
        <w:t>3</w:t>
      </w:r>
      <w:r w:rsidRPr="00560D05">
        <w:rPr>
          <w:rFonts w:ascii="Arial" w:hAnsi="Arial" w:cs="Arial"/>
          <w:color w:val="auto"/>
          <w:sz w:val="20"/>
          <w:szCs w:val="20"/>
          <w:lang w:eastAsia="en-US"/>
        </w:rPr>
        <w:t xml:space="preserve"> (</w:t>
      </w:r>
      <w:r w:rsidR="006977E2" w:rsidRPr="00560D05">
        <w:rPr>
          <w:rFonts w:ascii="Arial" w:hAnsi="Arial" w:cs="Arial"/>
          <w:color w:val="auto"/>
          <w:sz w:val="20"/>
          <w:szCs w:val="20"/>
          <w:lang w:eastAsia="en-US"/>
        </w:rPr>
        <w:t>três</w:t>
      </w:r>
      <w:r w:rsidRPr="00560D05">
        <w:rPr>
          <w:rFonts w:ascii="Arial" w:hAnsi="Arial" w:cs="Arial"/>
          <w:color w:val="auto"/>
          <w:sz w:val="20"/>
          <w:szCs w:val="20"/>
          <w:lang w:eastAsia="en-US"/>
        </w:rPr>
        <w:t>) dias úteis.</w:t>
      </w:r>
    </w:p>
    <w:p w14:paraId="0A0495BF"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560D05">
          <w:rPr>
            <w:rStyle w:val="Hyperlink"/>
            <w:rFonts w:ascii="Arial" w:hAnsi="Arial" w:cs="Arial"/>
            <w:color w:val="auto"/>
            <w:sz w:val="20"/>
            <w:szCs w:val="20"/>
            <w:lang w:eastAsia="en-US"/>
          </w:rPr>
          <w:t>art. 143 da Lei nº 14.133, de 2021</w:t>
        </w:r>
      </w:hyperlink>
      <w:r w:rsidRPr="00560D05">
        <w:rPr>
          <w:rFonts w:ascii="Arial" w:hAnsi="Arial" w:cs="Arial"/>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560D05" w:rsidRDefault="1659E023" w:rsidP="008C3C34">
      <w:pPr>
        <w:pStyle w:val="Nvel1-SemNumPreto"/>
        <w:rPr>
          <w:strike w:val="0"/>
          <w:color w:val="auto"/>
        </w:rPr>
      </w:pPr>
      <w:r w:rsidRPr="00560D05">
        <w:rPr>
          <w:strike w:val="0"/>
          <w:color w:val="auto"/>
        </w:rPr>
        <w:lastRenderedPageBreak/>
        <w:t>Liquidação</w:t>
      </w:r>
    </w:p>
    <w:p w14:paraId="7A6EF1F9" w14:textId="4B2BEC35"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560D05" w:rsidRDefault="009B71F9" w:rsidP="009B71F9">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560D05">
          <w:rPr>
            <w:rStyle w:val="Hyperlink"/>
            <w:rFonts w:ascii="Arial" w:hAnsi="Arial"/>
            <w:color w:val="auto"/>
            <w:sz w:val="20"/>
            <w:szCs w:val="20"/>
          </w:rPr>
          <w:t>inciso II do art. 75 da Lei nº 14.133, de 2021</w:t>
        </w:r>
      </w:hyperlink>
      <w:r w:rsidRPr="00560D05">
        <w:rPr>
          <w:rFonts w:ascii="Arial" w:hAnsi="Arial"/>
          <w:color w:val="auto"/>
          <w:sz w:val="20"/>
          <w:szCs w:val="20"/>
        </w:rPr>
        <w:t>.</w:t>
      </w:r>
    </w:p>
    <w:p w14:paraId="4D2D0484"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o prazo de validade;</w:t>
      </w:r>
    </w:p>
    <w:p w14:paraId="1FE9EAE4"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 xml:space="preserve">a data da emissão; </w:t>
      </w:r>
    </w:p>
    <w:p w14:paraId="6BE4FDC0"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 xml:space="preserve">os dados do contrato e do órgão contratante; </w:t>
      </w:r>
    </w:p>
    <w:p w14:paraId="4AE78F2F"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 xml:space="preserve">o período respectivo de execução do contrato; </w:t>
      </w:r>
    </w:p>
    <w:p w14:paraId="306CCF39"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 xml:space="preserve">o valor a pagar; e </w:t>
      </w:r>
    </w:p>
    <w:p w14:paraId="59568CAE"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eventual destaque do valor de retenções tributárias cabíveis.</w:t>
      </w:r>
    </w:p>
    <w:p w14:paraId="685FDA48"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560D05">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560D05">
          <w:rPr>
            <w:rStyle w:val="Hyperlink"/>
            <w:rFonts w:ascii="Arial" w:hAnsi="Arial" w:cs="Arial"/>
            <w:color w:val="auto"/>
            <w:sz w:val="20"/>
            <w:szCs w:val="20"/>
            <w:lang w:eastAsia="en-US"/>
          </w:rPr>
          <w:t xml:space="preserve">art. 68 da Lei nº 14.133, de 2021.  </w:t>
        </w:r>
      </w:hyperlink>
      <w:r w:rsidRPr="00560D05">
        <w:rPr>
          <w:rFonts w:ascii="Arial" w:hAnsi="Arial" w:cs="Arial"/>
          <w:color w:val="auto"/>
          <w:sz w:val="20"/>
          <w:szCs w:val="20"/>
          <w:lang w:eastAsia="en-US"/>
        </w:rPr>
        <w:t xml:space="preserve"> </w:t>
      </w:r>
    </w:p>
    <w:p w14:paraId="556E23EF" w14:textId="48688A80" w:rsidR="009B71F9" w:rsidRPr="00560D05" w:rsidRDefault="009B71F9" w:rsidP="009B71F9">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560D05" w:rsidRDefault="1659E023" w:rsidP="008C3C34">
      <w:pPr>
        <w:pStyle w:val="Nvel1-SemNumPreto"/>
        <w:rPr>
          <w:strike w:val="0"/>
          <w:color w:val="auto"/>
        </w:rPr>
      </w:pPr>
      <w:r w:rsidRPr="00560D05">
        <w:rPr>
          <w:strike w:val="0"/>
          <w:color w:val="auto"/>
        </w:rPr>
        <w:t>Prazo de pagamento</w:t>
      </w:r>
    </w:p>
    <w:p w14:paraId="4332F34E" w14:textId="3A6BC5DD" w:rsidR="009B71F9" w:rsidRPr="00560D05" w:rsidRDefault="009B71F9" w:rsidP="009B71F9">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O pagamento será efetuado no prazo de até </w:t>
      </w:r>
      <w:r w:rsidR="00C53DC3" w:rsidRPr="00560D05">
        <w:rPr>
          <w:rFonts w:ascii="Arial" w:hAnsi="Arial" w:cs="Arial"/>
          <w:color w:val="auto"/>
          <w:sz w:val="20"/>
          <w:szCs w:val="20"/>
        </w:rPr>
        <w:t>3</w:t>
      </w:r>
      <w:r w:rsidR="003B0F50" w:rsidRPr="00560D05">
        <w:rPr>
          <w:rFonts w:ascii="Arial" w:hAnsi="Arial" w:cs="Arial"/>
          <w:color w:val="auto"/>
          <w:sz w:val="20"/>
          <w:szCs w:val="20"/>
        </w:rPr>
        <w:t>0 (trinta</w:t>
      </w:r>
      <w:r w:rsidRPr="00560D05">
        <w:rPr>
          <w:rFonts w:ascii="Arial" w:hAnsi="Arial" w:cs="Arial"/>
          <w:color w:val="auto"/>
          <w:sz w:val="20"/>
          <w:szCs w:val="20"/>
        </w:rPr>
        <w:t>) dias úteis contados da finalização da liquidação da despesa, conforme seção anterior.</w:t>
      </w:r>
    </w:p>
    <w:p w14:paraId="14ACC4E4" w14:textId="038A73BF"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A75C22" w:rsidRPr="00560D05">
        <w:rPr>
          <w:rFonts w:ascii="Arial" w:hAnsi="Arial" w:cs="Arial"/>
          <w:color w:val="auto"/>
          <w:sz w:val="20"/>
          <w:szCs w:val="20"/>
          <w:lang w:eastAsia="en-US"/>
        </w:rPr>
        <w:t>IPCA</w:t>
      </w:r>
      <w:r w:rsidRPr="00560D05">
        <w:rPr>
          <w:rFonts w:ascii="Arial" w:hAnsi="Arial" w:cs="Arial"/>
          <w:color w:val="auto"/>
          <w:sz w:val="20"/>
          <w:szCs w:val="20"/>
          <w:lang w:eastAsia="en-US"/>
        </w:rPr>
        <w:t xml:space="preserve"> de correção monetária.</w:t>
      </w:r>
    </w:p>
    <w:p w14:paraId="430A123B" w14:textId="77777777" w:rsidR="009B71F9" w:rsidRPr="00560D05" w:rsidRDefault="1659E023" w:rsidP="008C3C34">
      <w:pPr>
        <w:pStyle w:val="Nvel1-SemNumPreto"/>
        <w:rPr>
          <w:strike w:val="0"/>
          <w:color w:val="auto"/>
        </w:rPr>
      </w:pPr>
      <w:r w:rsidRPr="00560D05">
        <w:rPr>
          <w:strike w:val="0"/>
          <w:color w:val="auto"/>
        </w:rPr>
        <w:t>Forma de pagamento</w:t>
      </w:r>
    </w:p>
    <w:p w14:paraId="746A2C22"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560D05" w:rsidRDefault="009B71F9" w:rsidP="009B71F9">
      <w:pPr>
        <w:pStyle w:val="Nivel3"/>
        <w:numPr>
          <w:ilvl w:val="2"/>
          <w:numId w:val="3"/>
        </w:numPr>
        <w:tabs>
          <w:tab w:val="clear" w:pos="2160"/>
        </w:tabs>
        <w:ind w:left="993"/>
        <w:rPr>
          <w:rFonts w:ascii="Arial" w:hAnsi="Arial"/>
          <w:color w:val="auto"/>
          <w:sz w:val="20"/>
          <w:szCs w:val="20"/>
          <w:lang w:eastAsia="en-US"/>
        </w:rPr>
      </w:pPr>
      <w:r w:rsidRPr="00560D05">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560D05" w:rsidRDefault="009B71F9" w:rsidP="009B71F9">
      <w:pPr>
        <w:pStyle w:val="Nivel2"/>
        <w:numPr>
          <w:ilvl w:val="1"/>
          <w:numId w:val="3"/>
        </w:numPr>
        <w:ind w:left="993"/>
        <w:rPr>
          <w:rFonts w:ascii="Arial" w:hAnsi="Arial" w:cs="Arial"/>
          <w:color w:val="auto"/>
          <w:sz w:val="20"/>
          <w:szCs w:val="20"/>
          <w:lang w:eastAsia="en-US"/>
        </w:rPr>
      </w:pPr>
      <w:r w:rsidRPr="00560D05">
        <w:rPr>
          <w:rFonts w:ascii="Arial" w:hAnsi="Arial" w:cs="Arial"/>
          <w:color w:val="auto"/>
          <w:sz w:val="20"/>
          <w:szCs w:val="20"/>
          <w:lang w:eastAsia="en-US"/>
        </w:rPr>
        <w:t xml:space="preserve">O contratado regularmente optante pelo Simples Nacional, nos termos da </w:t>
      </w:r>
      <w:hyperlink r:id="rId21">
        <w:r w:rsidRPr="00560D05">
          <w:rPr>
            <w:rStyle w:val="Hyperlink"/>
            <w:rFonts w:ascii="Arial" w:hAnsi="Arial" w:cs="Arial"/>
            <w:color w:val="auto"/>
            <w:sz w:val="20"/>
            <w:szCs w:val="20"/>
            <w:lang w:eastAsia="en-US"/>
          </w:rPr>
          <w:t>Lei Complementar nº 123, de 2006</w:t>
        </w:r>
      </w:hyperlink>
      <w:r w:rsidRPr="00560D05">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560D05"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560D05">
        <w:rPr>
          <w:rFonts w:ascii="Arial" w:eastAsia="Arial" w:hAnsi="Arial" w:cs="Arial"/>
          <w:b/>
          <w:color w:val="auto"/>
          <w:sz w:val="20"/>
          <w:szCs w:val="20"/>
        </w:rPr>
        <w:t>FORMA E CRITÉRIOS DE SELEÇÃO DO FORNECEDOR E FORMA DE FORNECIMENTO</w:t>
      </w:r>
    </w:p>
    <w:p w14:paraId="6477FA1C" w14:textId="77777777" w:rsidR="00B809FD" w:rsidRPr="00560D05" w:rsidRDefault="1659E023" w:rsidP="008C3C34">
      <w:pPr>
        <w:pStyle w:val="Nvel1-SemNumPreto"/>
        <w:rPr>
          <w:strike w:val="0"/>
          <w:color w:val="auto"/>
          <w:highlight w:val="yellow"/>
        </w:rPr>
      </w:pPr>
      <w:r w:rsidRPr="00560D05">
        <w:rPr>
          <w:strike w:val="0"/>
          <w:color w:val="auto"/>
        </w:rPr>
        <w:t>Forma de seleção e critério de julgamento da proposta</w:t>
      </w:r>
    </w:p>
    <w:p w14:paraId="69C2E4E7" w14:textId="060C860A"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AB39D2" w:rsidRPr="00560D05">
        <w:rPr>
          <w:rFonts w:ascii="Arial" w:hAnsi="Arial" w:cs="Arial"/>
          <w:color w:val="auto"/>
          <w:sz w:val="20"/>
          <w:szCs w:val="20"/>
        </w:rPr>
        <w:t>.</w:t>
      </w:r>
    </w:p>
    <w:p w14:paraId="74D45EDC" w14:textId="77777777" w:rsidR="00B809FD" w:rsidRPr="00560D05" w:rsidRDefault="00B809FD" w:rsidP="008C3C34">
      <w:pPr>
        <w:pStyle w:val="Nvel1-SemNumPreto"/>
        <w:rPr>
          <w:strike w:val="0"/>
          <w:color w:val="auto"/>
        </w:rPr>
      </w:pPr>
      <w:r w:rsidRPr="00560D05">
        <w:rPr>
          <w:strike w:val="0"/>
          <w:color w:val="auto"/>
        </w:rPr>
        <w:t>Forma de fornecimento</w:t>
      </w:r>
    </w:p>
    <w:p w14:paraId="1248222C" w14:textId="23B894E3" w:rsidR="00B809FD" w:rsidRPr="00560D05" w:rsidRDefault="00B809FD" w:rsidP="00B809FD">
      <w:pPr>
        <w:pStyle w:val="Nivel2"/>
        <w:numPr>
          <w:ilvl w:val="1"/>
          <w:numId w:val="3"/>
        </w:numPr>
        <w:ind w:left="993"/>
        <w:rPr>
          <w:rFonts w:ascii="Arial" w:hAnsi="Arial" w:cs="Arial"/>
          <w:color w:val="auto"/>
          <w:sz w:val="20"/>
          <w:szCs w:val="20"/>
        </w:rPr>
      </w:pPr>
      <w:r w:rsidRPr="00560D05">
        <w:rPr>
          <w:rStyle w:val="normaltextrun"/>
          <w:rFonts w:ascii="Arial" w:hAnsi="Arial" w:cs="Arial"/>
          <w:color w:val="auto"/>
          <w:sz w:val="20"/>
          <w:szCs w:val="20"/>
          <w:shd w:val="clear" w:color="auto" w:fill="FFFFFF"/>
        </w:rPr>
        <w:t xml:space="preserve">O </w:t>
      </w:r>
      <w:r w:rsidRPr="00560D05">
        <w:rPr>
          <w:rStyle w:val="findhit"/>
          <w:rFonts w:ascii="Arial" w:hAnsi="Arial" w:cs="Arial"/>
          <w:color w:val="auto"/>
          <w:sz w:val="20"/>
          <w:szCs w:val="20"/>
          <w:shd w:val="clear" w:color="auto" w:fill="FFFFFF"/>
        </w:rPr>
        <w:t xml:space="preserve">fornecimento do objeto será </w:t>
      </w:r>
      <w:r w:rsidRPr="00560D05">
        <w:rPr>
          <w:rFonts w:ascii="Arial" w:hAnsi="Arial" w:cs="Arial"/>
          <w:color w:val="auto"/>
          <w:sz w:val="20"/>
          <w:szCs w:val="20"/>
        </w:rPr>
        <w:t>parcelado</w:t>
      </w:r>
      <w:r w:rsidRPr="00560D05">
        <w:rPr>
          <w:rFonts w:ascii="Arial" w:hAnsi="Arial" w:cs="Arial"/>
          <w:color w:val="auto"/>
          <w:sz w:val="20"/>
          <w:szCs w:val="20"/>
          <w:shd w:val="clear" w:color="auto" w:fill="FFFFFF"/>
        </w:rPr>
        <w:t>.</w:t>
      </w:r>
    </w:p>
    <w:p w14:paraId="7453BC63" w14:textId="77777777" w:rsidR="00B809FD" w:rsidRPr="00560D05" w:rsidRDefault="00B809FD" w:rsidP="008C3C34">
      <w:pPr>
        <w:pStyle w:val="Nvel1-SemNumPreto"/>
        <w:rPr>
          <w:strike w:val="0"/>
          <w:color w:val="auto"/>
        </w:rPr>
      </w:pPr>
      <w:r w:rsidRPr="00560D05">
        <w:rPr>
          <w:strike w:val="0"/>
          <w:color w:val="auto"/>
        </w:rPr>
        <w:t>Exigências de habilitação</w:t>
      </w:r>
    </w:p>
    <w:p w14:paraId="4B6F09F7"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Para fins de habilitação, deverá o licitante comprovar os seguintes requisitos:</w:t>
      </w:r>
    </w:p>
    <w:p w14:paraId="7DDE2710" w14:textId="77777777" w:rsidR="00B809FD" w:rsidRPr="00560D05" w:rsidRDefault="00B809FD" w:rsidP="008C3C34">
      <w:pPr>
        <w:pStyle w:val="Nvel1-SemNumPreto"/>
        <w:rPr>
          <w:strike w:val="0"/>
          <w:color w:val="auto"/>
        </w:rPr>
      </w:pPr>
      <w:r w:rsidRPr="00560D05">
        <w:rPr>
          <w:strike w:val="0"/>
          <w:color w:val="auto"/>
        </w:rPr>
        <w:t>Habilitação jurídica</w:t>
      </w:r>
    </w:p>
    <w:p w14:paraId="4E8D84F3" w14:textId="77777777" w:rsidR="00B809FD" w:rsidRPr="00560D05" w:rsidRDefault="00B809FD" w:rsidP="00B809FD">
      <w:pPr>
        <w:pStyle w:val="Nivel2"/>
        <w:numPr>
          <w:ilvl w:val="1"/>
          <w:numId w:val="3"/>
        </w:numPr>
        <w:ind w:left="993"/>
        <w:rPr>
          <w:rFonts w:ascii="Arial" w:hAnsi="Arial" w:cs="Arial"/>
          <w:color w:val="auto"/>
          <w:sz w:val="20"/>
          <w:szCs w:val="20"/>
        </w:rPr>
      </w:pPr>
      <w:bookmarkStart w:id="1" w:name="_Ref115800561"/>
      <w:r w:rsidRPr="00560D05">
        <w:rPr>
          <w:rFonts w:ascii="Arial" w:hAnsi="Arial" w:cs="Arial"/>
          <w:b/>
          <w:bCs/>
          <w:color w:val="auto"/>
          <w:sz w:val="20"/>
          <w:szCs w:val="20"/>
        </w:rPr>
        <w:t>Pessoa física:</w:t>
      </w:r>
      <w:r w:rsidRPr="00560D05">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Empresário individual:</w:t>
      </w:r>
      <w:r w:rsidRPr="00560D05">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Microempreendedor Individual - MEI:</w:t>
      </w:r>
      <w:r w:rsidRPr="00560D05">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560D05">
          <w:rPr>
            <w:rStyle w:val="Hyperlink"/>
            <w:rFonts w:ascii="Arial" w:hAnsi="Arial" w:cs="Arial"/>
            <w:color w:val="auto"/>
            <w:sz w:val="20"/>
            <w:szCs w:val="20"/>
          </w:rPr>
          <w:t>https://www.gov.br/empresas-e-negocios/pt-br/empreendedor</w:t>
        </w:r>
      </w:hyperlink>
      <w:r w:rsidRPr="00560D05">
        <w:rPr>
          <w:rFonts w:ascii="Arial" w:hAnsi="Arial" w:cs="Arial"/>
          <w:color w:val="auto"/>
          <w:sz w:val="20"/>
          <w:szCs w:val="20"/>
        </w:rPr>
        <w:t xml:space="preserve">; </w:t>
      </w:r>
    </w:p>
    <w:p w14:paraId="781693D0"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Sociedade empresária estrangeira:</w:t>
      </w:r>
      <w:r w:rsidRPr="00560D05">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560D05">
          <w:rPr>
            <w:rStyle w:val="Hyperlink"/>
            <w:rFonts w:ascii="Arial" w:hAnsi="Arial" w:cs="Arial"/>
            <w:color w:val="auto"/>
            <w:sz w:val="20"/>
            <w:szCs w:val="20"/>
          </w:rPr>
          <w:t>Normativa DREI/ME n.º 77, de 18 de março de 2020</w:t>
        </w:r>
      </w:hyperlink>
      <w:r w:rsidRPr="00560D05">
        <w:rPr>
          <w:rFonts w:ascii="Arial" w:hAnsi="Arial" w:cs="Arial"/>
          <w:color w:val="auto"/>
          <w:sz w:val="20"/>
          <w:szCs w:val="20"/>
        </w:rPr>
        <w:t>.</w:t>
      </w:r>
    </w:p>
    <w:p w14:paraId="2696A075"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lastRenderedPageBreak/>
        <w:t xml:space="preserve">Sociedade simples: </w:t>
      </w:r>
      <w:r w:rsidRPr="00560D05">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Filial, sucursal ou agência de sociedade simples ou empresária:</w:t>
      </w:r>
      <w:r w:rsidRPr="00560D05">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560D05">
        <w:rPr>
          <w:rFonts w:ascii="Arial" w:hAnsi="Arial" w:cs="Arial"/>
          <w:color w:val="auto"/>
          <w:sz w:val="20"/>
          <w:szCs w:val="20"/>
        </w:rPr>
        <w:t>Mercantis onde</w:t>
      </w:r>
      <w:bookmarkEnd w:id="2"/>
      <w:r w:rsidRPr="00560D05">
        <w:rPr>
          <w:rFonts w:ascii="Arial" w:hAnsi="Arial" w:cs="Arial"/>
          <w:color w:val="auto"/>
          <w:sz w:val="20"/>
          <w:szCs w:val="20"/>
        </w:rPr>
        <w:t xml:space="preserve"> opera, com averbação no Registro onde tem sede a matriz</w:t>
      </w:r>
    </w:p>
    <w:p w14:paraId="542DC884"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Sociedade cooperativa:</w:t>
      </w:r>
      <w:r w:rsidRPr="00560D05">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560D05">
          <w:rPr>
            <w:rStyle w:val="Hyperlink"/>
            <w:rFonts w:ascii="Arial" w:hAnsi="Arial" w:cs="Arial"/>
            <w:color w:val="auto"/>
            <w:sz w:val="20"/>
            <w:szCs w:val="20"/>
          </w:rPr>
          <w:t>art. 107 da Lei nº 5.764, de 16 de dezembro 1971</w:t>
        </w:r>
      </w:hyperlink>
      <w:r w:rsidRPr="00560D05">
        <w:rPr>
          <w:rFonts w:ascii="Arial" w:hAnsi="Arial" w:cs="Arial"/>
          <w:color w:val="auto"/>
          <w:sz w:val="20"/>
          <w:szCs w:val="20"/>
        </w:rPr>
        <w:t>.</w:t>
      </w:r>
    </w:p>
    <w:p w14:paraId="7B7253FB"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Agricultor familiar:</w:t>
      </w:r>
      <w:r w:rsidRPr="00560D05">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560D05">
          <w:rPr>
            <w:rStyle w:val="Hyperlink"/>
            <w:rFonts w:ascii="Arial" w:hAnsi="Arial" w:cs="Arial"/>
            <w:color w:val="auto"/>
            <w:sz w:val="20"/>
            <w:szCs w:val="20"/>
          </w:rPr>
          <w:t xml:space="preserve"> art. 4º, §2º do Decreto nº 10.880, de 2 de dezembro de 2021</w:t>
        </w:r>
      </w:hyperlink>
      <w:r w:rsidRPr="00560D05">
        <w:rPr>
          <w:rFonts w:ascii="Arial" w:hAnsi="Arial" w:cs="Arial"/>
          <w:color w:val="auto"/>
          <w:sz w:val="20"/>
          <w:szCs w:val="20"/>
        </w:rPr>
        <w:t>.</w:t>
      </w:r>
    </w:p>
    <w:p w14:paraId="6C0CB0D4"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b/>
          <w:bCs/>
          <w:color w:val="auto"/>
          <w:sz w:val="20"/>
          <w:szCs w:val="20"/>
        </w:rPr>
        <w:t>Produtor Rural:</w:t>
      </w:r>
      <w:r w:rsidRPr="00560D05">
        <w:rPr>
          <w:rFonts w:ascii="Arial" w:hAnsi="Arial" w:cs="Arial"/>
          <w:color w:val="auto"/>
          <w:sz w:val="20"/>
          <w:szCs w:val="20"/>
        </w:rPr>
        <w:t xml:space="preserve"> matrícula no Cadastro Específico do INSS – CEI, que comprove a qualificação como produtor rural pessoa física, nos termos da </w:t>
      </w:r>
      <w:hyperlink r:id="rId26">
        <w:r w:rsidRPr="00560D05">
          <w:rPr>
            <w:rStyle w:val="Hyperlink"/>
            <w:rFonts w:ascii="Arial" w:hAnsi="Arial" w:cs="Arial"/>
            <w:color w:val="auto"/>
            <w:sz w:val="20"/>
            <w:szCs w:val="20"/>
          </w:rPr>
          <w:t>Instrução Normativa RFB n. 971, de 13 de novembro de 2009</w:t>
        </w:r>
      </w:hyperlink>
      <w:r w:rsidRPr="00560D05">
        <w:rPr>
          <w:rFonts w:ascii="Arial" w:hAnsi="Arial" w:cs="Arial"/>
          <w:color w:val="auto"/>
          <w:sz w:val="20"/>
          <w:szCs w:val="20"/>
        </w:rPr>
        <w:t xml:space="preserve"> (arts. 17 a 19 e 165).</w:t>
      </w:r>
    </w:p>
    <w:p w14:paraId="1FF09FF6"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Os documentos apresentados deverão estar acompanhados de todas as alterações ou da consolidação respectiva.</w:t>
      </w:r>
    </w:p>
    <w:p w14:paraId="6D355843" w14:textId="77777777" w:rsidR="00B809FD" w:rsidRPr="00560D05" w:rsidRDefault="00B809FD" w:rsidP="008C3C34">
      <w:pPr>
        <w:pStyle w:val="Nvel1-SemNumPreto"/>
        <w:rPr>
          <w:strike w:val="0"/>
          <w:color w:val="auto"/>
        </w:rPr>
      </w:pPr>
      <w:r w:rsidRPr="00560D05">
        <w:rPr>
          <w:strike w:val="0"/>
          <w:color w:val="auto"/>
        </w:rPr>
        <w:t>Habilitação fiscal, social e trabalhista</w:t>
      </w:r>
    </w:p>
    <w:p w14:paraId="3287EF83"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Prova de regularidade com o Fundo de Garantia do Tempo de Serviço (FGTS);</w:t>
      </w:r>
    </w:p>
    <w:p w14:paraId="59F1B6B4"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Prova de regularidade com a Fazenda Estadual/Distrital </w:t>
      </w:r>
      <w:r w:rsidRPr="00560D05">
        <w:rPr>
          <w:rFonts w:ascii="Arial" w:hAnsi="Arial" w:cs="Arial"/>
          <w:strike/>
          <w:color w:val="auto"/>
          <w:sz w:val="20"/>
          <w:szCs w:val="20"/>
        </w:rPr>
        <w:t>ou Municipal/Distrital</w:t>
      </w:r>
      <w:r w:rsidRPr="00560D05">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560D05" w:rsidRDefault="00B809FD" w:rsidP="008C3C34">
      <w:pPr>
        <w:pStyle w:val="Nvel1-SemNumPreto"/>
        <w:rPr>
          <w:strike w:val="0"/>
          <w:color w:val="auto"/>
        </w:rPr>
      </w:pPr>
      <w:r w:rsidRPr="00560D05">
        <w:rPr>
          <w:strike w:val="0"/>
          <w:color w:val="auto"/>
        </w:rPr>
        <w:lastRenderedPageBreak/>
        <w:t>Qualificação Econômico-Financeira</w:t>
      </w:r>
    </w:p>
    <w:p w14:paraId="178B1F98"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560D05">
          <w:rPr>
            <w:rStyle w:val="Hyperlink"/>
            <w:rFonts w:ascii="Arial" w:hAnsi="Arial" w:cs="Arial"/>
            <w:color w:val="auto"/>
            <w:sz w:val="20"/>
            <w:szCs w:val="20"/>
          </w:rPr>
          <w:t>art. 5º, inciso II, alínea “c”, da Instrução Normativa Seges/ME nº 116, de 2021</w:t>
        </w:r>
      </w:hyperlink>
      <w:r w:rsidRPr="00560D05">
        <w:rPr>
          <w:rFonts w:ascii="Arial" w:hAnsi="Arial" w:cs="Arial"/>
          <w:color w:val="auto"/>
          <w:sz w:val="20"/>
          <w:szCs w:val="20"/>
        </w:rPr>
        <w:t xml:space="preserve">), ou de sociedade simples; </w:t>
      </w:r>
    </w:p>
    <w:p w14:paraId="4F47DAC4"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Certidão negativa de falência expedida pelo distribuidor da sede do fornecedor - </w:t>
      </w:r>
      <w:hyperlink r:id="rId28" w:anchor="art69">
        <w:r w:rsidRPr="00560D05">
          <w:rPr>
            <w:rStyle w:val="Hyperlink"/>
            <w:rFonts w:ascii="Arial" w:hAnsi="Arial" w:cs="Arial"/>
            <w:color w:val="auto"/>
            <w:sz w:val="20"/>
            <w:szCs w:val="20"/>
          </w:rPr>
          <w:t>Lei nº 14.133, de 2021, art. 69, caput, inciso II</w:t>
        </w:r>
      </w:hyperlink>
      <w:r w:rsidRPr="00560D05">
        <w:rPr>
          <w:rFonts w:ascii="Arial" w:hAnsi="Arial" w:cs="Arial"/>
          <w:color w:val="auto"/>
          <w:sz w:val="20"/>
          <w:szCs w:val="20"/>
        </w:rPr>
        <w:t>);</w:t>
      </w:r>
    </w:p>
    <w:p w14:paraId="12A07529"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560D05" w:rsidRDefault="00B809FD" w:rsidP="00B809FD">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índices de Liquidez Geral (LG), Liquidez Corrente (LC), e Solvência Geral (SG) superiores a 1 (um);</w:t>
      </w:r>
    </w:p>
    <w:p w14:paraId="20268EC1" w14:textId="77777777" w:rsidR="00B809FD" w:rsidRPr="00560D05" w:rsidRDefault="00B809FD" w:rsidP="00B809FD">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560D05" w:rsidRDefault="00B809FD" w:rsidP="00B809FD">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560D05" w:rsidRDefault="00B809FD" w:rsidP="00B809FD">
      <w:pPr>
        <w:pStyle w:val="Nivel3"/>
        <w:numPr>
          <w:ilvl w:val="2"/>
          <w:numId w:val="3"/>
        </w:numPr>
        <w:tabs>
          <w:tab w:val="clear" w:pos="2160"/>
        </w:tabs>
        <w:ind w:left="993"/>
        <w:rPr>
          <w:rFonts w:ascii="Arial" w:hAnsi="Arial"/>
          <w:color w:val="auto"/>
          <w:sz w:val="20"/>
          <w:szCs w:val="20"/>
        </w:rPr>
      </w:pPr>
      <w:r w:rsidRPr="00560D05">
        <w:rPr>
          <w:rFonts w:ascii="Arial" w:hAnsi="Arial"/>
          <w:color w:val="auto"/>
          <w:sz w:val="20"/>
          <w:szCs w:val="20"/>
        </w:rPr>
        <w:t>Os documentos referidos acima deverão ser exigidos com base no limite definido pela Receita Federal do Brasil para transmissão da Escrituração Contábil Digital - ECD ao Sped.</w:t>
      </w:r>
    </w:p>
    <w:p w14:paraId="24E26A90" w14:textId="46F668A0"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560D05">
        <w:rPr>
          <w:rFonts w:ascii="Arial" w:hAnsi="Arial" w:cs="Arial"/>
          <w:color w:val="auto"/>
          <w:sz w:val="20"/>
          <w:szCs w:val="20"/>
        </w:rPr>
        <w:t>1</w:t>
      </w:r>
      <w:r w:rsidRPr="00560D05">
        <w:rPr>
          <w:rFonts w:ascii="Arial" w:hAnsi="Arial" w:cs="Arial"/>
          <w:color w:val="auto"/>
          <w:sz w:val="20"/>
          <w:szCs w:val="20"/>
        </w:rPr>
        <w:t>% do valor total estimado da parcela pertinente.</w:t>
      </w:r>
    </w:p>
    <w:p w14:paraId="1D1ED82D"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560D05" w:rsidRDefault="00B809FD" w:rsidP="00B809FD">
      <w:pPr>
        <w:pStyle w:val="Nvel2-Red"/>
        <w:numPr>
          <w:ilvl w:val="1"/>
          <w:numId w:val="3"/>
        </w:numPr>
        <w:ind w:left="993"/>
        <w:rPr>
          <w:i w:val="0"/>
          <w:iCs w:val="0"/>
          <w:color w:val="auto"/>
        </w:rPr>
      </w:pPr>
      <w:r w:rsidRPr="00560D05">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560D05" w:rsidRDefault="00B809FD" w:rsidP="008C3C34">
      <w:pPr>
        <w:pStyle w:val="Nvel1-SemNumPreto"/>
        <w:rPr>
          <w:strike w:val="0"/>
          <w:color w:val="auto"/>
        </w:rPr>
      </w:pPr>
      <w:r w:rsidRPr="00560D05">
        <w:rPr>
          <w:strike w:val="0"/>
          <w:color w:val="auto"/>
        </w:rPr>
        <w:t>Qualificação Técnica</w:t>
      </w:r>
    </w:p>
    <w:p w14:paraId="5088D975" w14:textId="77777777" w:rsidR="00B809FD" w:rsidRPr="00560D05" w:rsidRDefault="00B809FD" w:rsidP="00B809FD">
      <w:pPr>
        <w:pStyle w:val="Nvel2-Red"/>
        <w:numPr>
          <w:ilvl w:val="1"/>
          <w:numId w:val="3"/>
        </w:numPr>
        <w:ind w:left="993"/>
        <w:rPr>
          <w:i w:val="0"/>
          <w:iCs w:val="0"/>
          <w:color w:val="auto"/>
        </w:rPr>
      </w:pPr>
      <w:r w:rsidRPr="00560D05">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560D05" w:rsidRDefault="00B809FD" w:rsidP="00B809FD">
      <w:pPr>
        <w:pStyle w:val="Nivel2"/>
        <w:numPr>
          <w:ilvl w:val="1"/>
          <w:numId w:val="3"/>
        </w:numPr>
        <w:ind w:left="993"/>
        <w:rPr>
          <w:rFonts w:ascii="Arial" w:hAnsi="Arial" w:cs="Arial"/>
          <w:color w:val="auto"/>
          <w:sz w:val="20"/>
          <w:szCs w:val="20"/>
        </w:rPr>
      </w:pPr>
      <w:r w:rsidRPr="00560D05">
        <w:rPr>
          <w:rFonts w:ascii="Arial" w:hAnsi="Arial" w:cs="Arial"/>
          <w:color w:val="auto"/>
          <w:sz w:val="20"/>
          <w:szCs w:val="20"/>
        </w:rPr>
        <w:t>Caso admitida a participação de cooperativas, será exigida a seguinte documentação complementar:</w:t>
      </w:r>
    </w:p>
    <w:p w14:paraId="270BC2AF" w14:textId="77777777" w:rsidR="00B809FD" w:rsidRPr="00560D05" w:rsidRDefault="00B809FD" w:rsidP="009B3BD7">
      <w:pPr>
        <w:pStyle w:val="Nivel3"/>
        <w:numPr>
          <w:ilvl w:val="2"/>
          <w:numId w:val="3"/>
        </w:numPr>
        <w:tabs>
          <w:tab w:val="clear" w:pos="2160"/>
        </w:tabs>
        <w:ind w:left="1985"/>
        <w:rPr>
          <w:rFonts w:ascii="Arial" w:hAnsi="Arial"/>
          <w:color w:val="auto"/>
          <w:sz w:val="20"/>
          <w:szCs w:val="20"/>
        </w:rPr>
      </w:pPr>
      <w:r w:rsidRPr="00560D05">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560D05">
          <w:rPr>
            <w:rStyle w:val="Hyperlink"/>
            <w:rFonts w:ascii="Arial" w:hAnsi="Arial"/>
            <w:color w:val="auto"/>
            <w:sz w:val="20"/>
            <w:szCs w:val="20"/>
          </w:rPr>
          <w:t>arts. 4º, inciso XI, 21, inciso I</w:t>
        </w:r>
      </w:hyperlink>
      <w:r w:rsidRPr="00560D05">
        <w:rPr>
          <w:rFonts w:ascii="Arial" w:hAnsi="Arial"/>
          <w:color w:val="auto"/>
          <w:sz w:val="20"/>
          <w:szCs w:val="20"/>
        </w:rPr>
        <w:t xml:space="preserve"> e </w:t>
      </w:r>
      <w:hyperlink r:id="rId30" w:anchor="art42">
        <w:r w:rsidRPr="00560D05">
          <w:rPr>
            <w:rStyle w:val="Hyperlink"/>
            <w:rFonts w:ascii="Arial" w:hAnsi="Arial"/>
            <w:color w:val="auto"/>
            <w:sz w:val="20"/>
            <w:szCs w:val="20"/>
          </w:rPr>
          <w:t>42, §§2º a 6º da Lei n. 5.764, de 1971</w:t>
        </w:r>
      </w:hyperlink>
      <w:r w:rsidRPr="00560D05">
        <w:rPr>
          <w:rFonts w:ascii="Arial" w:hAnsi="Arial"/>
          <w:color w:val="auto"/>
          <w:sz w:val="20"/>
          <w:szCs w:val="20"/>
        </w:rPr>
        <w:t>;</w:t>
      </w:r>
    </w:p>
    <w:p w14:paraId="09386ED9" w14:textId="77777777" w:rsidR="00B809FD" w:rsidRPr="00560D05" w:rsidRDefault="00B809FD" w:rsidP="009B3BD7">
      <w:pPr>
        <w:pStyle w:val="Nivel3"/>
        <w:numPr>
          <w:ilvl w:val="2"/>
          <w:numId w:val="3"/>
        </w:numPr>
        <w:tabs>
          <w:tab w:val="clear" w:pos="2160"/>
        </w:tabs>
        <w:ind w:left="1985"/>
        <w:rPr>
          <w:rFonts w:ascii="Arial" w:hAnsi="Arial"/>
          <w:color w:val="auto"/>
          <w:sz w:val="20"/>
          <w:szCs w:val="20"/>
        </w:rPr>
      </w:pPr>
      <w:r w:rsidRPr="00560D05">
        <w:rPr>
          <w:rFonts w:ascii="Arial" w:hAnsi="Arial"/>
          <w:color w:val="auto"/>
          <w:sz w:val="20"/>
          <w:szCs w:val="20"/>
        </w:rPr>
        <w:t>A declaração de regularidade de situação do contribuinte individual – DRSCI, para cada um dos cooperados indicados;</w:t>
      </w:r>
    </w:p>
    <w:p w14:paraId="550121F2" w14:textId="77777777" w:rsidR="00B809FD" w:rsidRPr="00560D05" w:rsidRDefault="00B809FD" w:rsidP="009B3BD7">
      <w:pPr>
        <w:pStyle w:val="Nivel3"/>
        <w:numPr>
          <w:ilvl w:val="2"/>
          <w:numId w:val="3"/>
        </w:numPr>
        <w:tabs>
          <w:tab w:val="clear" w:pos="2160"/>
        </w:tabs>
        <w:ind w:left="1985"/>
        <w:rPr>
          <w:rFonts w:ascii="Arial" w:hAnsi="Arial"/>
          <w:color w:val="auto"/>
          <w:sz w:val="20"/>
          <w:szCs w:val="20"/>
        </w:rPr>
      </w:pPr>
      <w:r w:rsidRPr="00560D05">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560D05" w:rsidRDefault="00B809FD" w:rsidP="009B3BD7">
      <w:pPr>
        <w:pStyle w:val="Nivel3"/>
        <w:numPr>
          <w:ilvl w:val="2"/>
          <w:numId w:val="3"/>
        </w:numPr>
        <w:tabs>
          <w:tab w:val="clear" w:pos="2160"/>
        </w:tabs>
        <w:ind w:left="1985"/>
        <w:rPr>
          <w:rFonts w:ascii="Arial" w:hAnsi="Arial"/>
          <w:color w:val="auto"/>
          <w:sz w:val="20"/>
          <w:szCs w:val="20"/>
        </w:rPr>
      </w:pPr>
      <w:r w:rsidRPr="00560D05">
        <w:rPr>
          <w:rFonts w:ascii="Arial" w:hAnsi="Arial"/>
          <w:color w:val="auto"/>
          <w:sz w:val="20"/>
          <w:szCs w:val="20"/>
        </w:rPr>
        <w:t xml:space="preserve">O registro previsto na </w:t>
      </w:r>
      <w:hyperlink r:id="rId31" w:anchor="art107">
        <w:r w:rsidRPr="00560D05">
          <w:rPr>
            <w:rStyle w:val="Hyperlink"/>
            <w:rFonts w:ascii="Arial" w:hAnsi="Arial"/>
            <w:color w:val="auto"/>
            <w:sz w:val="20"/>
            <w:szCs w:val="20"/>
          </w:rPr>
          <w:t>Lei n. 5.764, de 1971, art. 107</w:t>
        </w:r>
      </w:hyperlink>
      <w:r w:rsidRPr="00560D05">
        <w:rPr>
          <w:rFonts w:ascii="Arial" w:hAnsi="Arial"/>
          <w:color w:val="auto"/>
          <w:sz w:val="20"/>
          <w:szCs w:val="20"/>
        </w:rPr>
        <w:t>;</w:t>
      </w:r>
    </w:p>
    <w:p w14:paraId="7780FBF0" w14:textId="77777777" w:rsidR="00B809FD" w:rsidRPr="00560D05" w:rsidRDefault="00B809FD" w:rsidP="009B3BD7">
      <w:pPr>
        <w:pStyle w:val="Nivel3"/>
        <w:numPr>
          <w:ilvl w:val="2"/>
          <w:numId w:val="3"/>
        </w:numPr>
        <w:tabs>
          <w:tab w:val="clear" w:pos="2160"/>
        </w:tabs>
        <w:ind w:left="1985"/>
        <w:rPr>
          <w:rFonts w:ascii="Arial" w:hAnsi="Arial"/>
          <w:color w:val="auto"/>
          <w:sz w:val="20"/>
          <w:szCs w:val="20"/>
        </w:rPr>
      </w:pPr>
      <w:r w:rsidRPr="00560D05">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560D05" w:rsidRDefault="00B809FD" w:rsidP="009B3BD7">
      <w:pPr>
        <w:pStyle w:val="Nivel3"/>
        <w:numPr>
          <w:ilvl w:val="2"/>
          <w:numId w:val="3"/>
        </w:numPr>
        <w:tabs>
          <w:tab w:val="clear" w:pos="2160"/>
        </w:tabs>
        <w:ind w:left="1985"/>
        <w:rPr>
          <w:rFonts w:ascii="Arial" w:hAnsi="Arial"/>
          <w:color w:val="auto"/>
          <w:sz w:val="20"/>
          <w:szCs w:val="20"/>
        </w:rPr>
      </w:pPr>
      <w:r w:rsidRPr="00560D05">
        <w:rPr>
          <w:rFonts w:ascii="Arial" w:hAnsi="Arial"/>
          <w:color w:val="auto"/>
          <w:sz w:val="20"/>
          <w:szCs w:val="20"/>
        </w:rPr>
        <w:lastRenderedPageBreak/>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560D05"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560D05">
        <w:rPr>
          <w:rFonts w:ascii="Arial" w:eastAsia="Arial" w:hAnsi="Arial" w:cs="Arial"/>
          <w:b/>
          <w:color w:val="auto"/>
          <w:sz w:val="20"/>
          <w:szCs w:val="20"/>
        </w:rPr>
        <w:t>ESTIMATIVAS DO VALOR DA CONTRATAÇÃO</w:t>
      </w:r>
      <w:r w:rsidR="00521B0F" w:rsidRPr="00560D05">
        <w:rPr>
          <w:rFonts w:ascii="Arial" w:eastAsia="Arial" w:hAnsi="Arial" w:cs="Arial"/>
          <w:b/>
          <w:color w:val="auto"/>
          <w:sz w:val="20"/>
          <w:szCs w:val="20"/>
        </w:rPr>
        <w:t xml:space="preserve"> </w:t>
      </w:r>
    </w:p>
    <w:p w14:paraId="6FE1F17A" w14:textId="76BF52A2" w:rsidR="00E05533" w:rsidRPr="00560D05" w:rsidRDefault="00E05533" w:rsidP="00E05533">
      <w:pPr>
        <w:pStyle w:val="Nvel2-Red"/>
        <w:numPr>
          <w:ilvl w:val="1"/>
          <w:numId w:val="3"/>
        </w:numPr>
        <w:ind w:left="993"/>
        <w:rPr>
          <w:b/>
          <w:bCs/>
          <w:i w:val="0"/>
          <w:iCs w:val="0"/>
          <w:color w:val="auto"/>
        </w:rPr>
      </w:pPr>
      <w:r w:rsidRPr="00560D05">
        <w:rPr>
          <w:i w:val="0"/>
          <w:iCs w:val="0"/>
          <w:color w:val="auto"/>
        </w:rPr>
        <w:t>O custo estimado total da contratação é o estabelecido no item 1, conforme custos unitários apostos na tabela.</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779A0A03" w14:textId="2061ECD8" w:rsidR="3BEEA8A2" w:rsidRDefault="3BEEA8A2" w:rsidP="3BEEA8A2">
      <w:pPr>
        <w:jc w:val="right"/>
      </w:pPr>
    </w:p>
    <w:p w14:paraId="115761E6" w14:textId="4E2878E7" w:rsidR="0057695A" w:rsidRDefault="0057695A" w:rsidP="0057695A">
      <w:pPr>
        <w:jc w:val="right"/>
      </w:pPr>
      <w:r>
        <w:t xml:space="preserve">Belo Jardim- PE, em </w:t>
      </w:r>
      <w:r w:rsidR="1016D7CF">
        <w:t xml:space="preserve">13 de agosto </w:t>
      </w:r>
      <w:r w:rsidR="00215E59">
        <w:t>de 2025</w:t>
      </w:r>
    </w:p>
    <w:p w14:paraId="60536D93" w14:textId="77777777" w:rsidR="0057695A" w:rsidRPr="0057695A" w:rsidRDefault="0057695A" w:rsidP="0057695A">
      <w:pPr>
        <w:spacing w:before="100" w:beforeAutospacing="1" w:after="100" w:afterAutospacing="1"/>
        <w:rPr>
          <w:rFonts w:eastAsia="Times New Roman"/>
          <w:color w:val="000000"/>
          <w:sz w:val="24"/>
        </w:rPr>
      </w:pPr>
    </w:p>
    <w:p w14:paraId="26275BD0" w14:textId="5ABB8582" w:rsidR="31C71008" w:rsidRDefault="31C71008" w:rsidP="58F23408">
      <w:pPr>
        <w:jc w:val="center"/>
        <w:rPr>
          <w:rFonts w:ascii="Arial" w:eastAsia="Arial" w:hAnsi="Arial" w:cs="Arial"/>
          <w:sz w:val="20"/>
          <w:szCs w:val="20"/>
        </w:rPr>
      </w:pPr>
      <w:r w:rsidRPr="58F23408">
        <w:rPr>
          <w:rFonts w:ascii="Arial" w:eastAsia="Arial" w:hAnsi="Arial" w:cs="Arial"/>
          <w:b/>
          <w:bCs/>
          <w:sz w:val="20"/>
          <w:szCs w:val="20"/>
        </w:rPr>
        <w:t>VIVIAN FRANCIELLE DE FREITAS NASCIMENTO</w:t>
      </w:r>
    </w:p>
    <w:p w14:paraId="05B05D99" w14:textId="36F4AE74" w:rsidR="31C71008" w:rsidRDefault="31C71008" w:rsidP="58F23408">
      <w:pPr>
        <w:jc w:val="center"/>
        <w:rPr>
          <w:rFonts w:ascii="Arial" w:eastAsia="Arial" w:hAnsi="Arial" w:cs="Arial"/>
          <w:sz w:val="20"/>
          <w:szCs w:val="20"/>
        </w:rPr>
      </w:pPr>
      <w:r w:rsidRPr="58F23408">
        <w:rPr>
          <w:rFonts w:ascii="Arial" w:eastAsia="Arial" w:hAnsi="Arial" w:cs="Arial"/>
          <w:sz w:val="20"/>
          <w:szCs w:val="20"/>
        </w:rPr>
        <w:t>Diretora de Compras FMS</w:t>
      </w:r>
    </w:p>
    <w:p w14:paraId="6AD3B928" w14:textId="5CBA7F17" w:rsidR="58F23408" w:rsidRDefault="58F23408" w:rsidP="58F23408">
      <w:pPr>
        <w:jc w:val="center"/>
        <w:rPr>
          <w:rFonts w:ascii="Arial" w:eastAsia="Arial" w:hAnsi="Arial" w:cs="Arial"/>
          <w:sz w:val="20"/>
          <w:szCs w:val="20"/>
        </w:rPr>
      </w:pPr>
    </w:p>
    <w:p w14:paraId="57C36B6B" w14:textId="27BA0DAC" w:rsidR="31C71008" w:rsidRDefault="31C71008" w:rsidP="58F23408">
      <w:pPr>
        <w:jc w:val="center"/>
        <w:rPr>
          <w:rFonts w:ascii="Arial" w:eastAsia="Arial" w:hAnsi="Arial" w:cs="Arial"/>
          <w:sz w:val="20"/>
          <w:szCs w:val="20"/>
        </w:rPr>
      </w:pPr>
      <w:r w:rsidRPr="58F23408">
        <w:rPr>
          <w:rFonts w:ascii="Arial" w:eastAsia="Arial" w:hAnsi="Arial" w:cs="Arial"/>
          <w:sz w:val="20"/>
          <w:szCs w:val="20"/>
        </w:rPr>
        <w:t xml:space="preserve"> </w:t>
      </w:r>
    </w:p>
    <w:p w14:paraId="639869D7" w14:textId="01B1EC19" w:rsidR="31C71008" w:rsidRDefault="31C71008" w:rsidP="58F23408">
      <w:pPr>
        <w:spacing w:line="257" w:lineRule="auto"/>
        <w:jc w:val="center"/>
        <w:rPr>
          <w:rFonts w:ascii="Arial" w:eastAsia="Arial" w:hAnsi="Arial" w:cs="Arial"/>
          <w:sz w:val="20"/>
          <w:szCs w:val="20"/>
        </w:rPr>
      </w:pPr>
      <w:r w:rsidRPr="58F23408">
        <w:rPr>
          <w:rFonts w:ascii="Arial" w:eastAsia="Arial" w:hAnsi="Arial" w:cs="Arial"/>
          <w:b/>
          <w:bCs/>
          <w:sz w:val="20"/>
          <w:szCs w:val="20"/>
        </w:rPr>
        <w:t>TÂNIA CRISTINNE PEDROSA DE ARAUJO</w:t>
      </w:r>
      <w:r>
        <w:br/>
      </w:r>
      <w:r w:rsidRPr="58F23408">
        <w:t xml:space="preserve"> </w:t>
      </w:r>
      <w:r w:rsidRPr="58F23408">
        <w:rPr>
          <w:rFonts w:ascii="Arial" w:eastAsia="Arial" w:hAnsi="Arial" w:cs="Arial"/>
          <w:sz w:val="20"/>
          <w:szCs w:val="20"/>
        </w:rPr>
        <w:t>Secretária Executiva Media e Alta Complexidade</w:t>
      </w:r>
    </w:p>
    <w:p w14:paraId="30D661B4" w14:textId="047A763E" w:rsidR="005E57EE" w:rsidRDefault="005E57EE" w:rsidP="005E57EE">
      <w:pPr>
        <w:spacing w:before="100" w:beforeAutospacing="1" w:after="100" w:afterAutospacing="1"/>
        <w:rPr>
          <w:b/>
          <w:bCs/>
          <w:sz w:val="24"/>
          <w:szCs w:val="20"/>
        </w:rPr>
      </w:pPr>
    </w:p>
    <w:p w14:paraId="6916D5B4" w14:textId="77777777" w:rsidR="005E57EE" w:rsidRPr="004B6ADD" w:rsidRDefault="005E57EE" w:rsidP="005E57EE">
      <w:pPr>
        <w:spacing w:before="100" w:beforeAutospacing="1" w:after="100" w:afterAutospacing="1"/>
        <w:rPr>
          <w:rFonts w:eastAsia="Times New Roman"/>
          <w:color w:val="000000"/>
          <w:sz w:val="19"/>
          <w:szCs w:val="19"/>
        </w:rPr>
      </w:pPr>
    </w:p>
    <w:p w14:paraId="2B6F049E" w14:textId="30F32031" w:rsidR="005E57EE" w:rsidRPr="0079600E" w:rsidRDefault="0092379D" w:rsidP="005E57EE">
      <w:pPr>
        <w:jc w:val="center"/>
        <w:rPr>
          <w:rFonts w:ascii="Times New Roman" w:hAnsi="Times New Roman"/>
          <w:b/>
          <w:bCs/>
        </w:rPr>
      </w:pPr>
      <w:r>
        <w:rPr>
          <w:rFonts w:ascii="Times New Roman" w:hAnsi="Times New Roman"/>
          <w:b/>
          <w:bCs/>
        </w:rPr>
        <w:t xml:space="preserve">ALINE CORDEIRO CAVALCANTI </w:t>
      </w:r>
    </w:p>
    <w:p w14:paraId="50FA5A84" w14:textId="6B32E371" w:rsidR="00793F58" w:rsidRPr="005E57EE" w:rsidRDefault="0092379D" w:rsidP="005E57EE">
      <w:pPr>
        <w:jc w:val="center"/>
        <w:rPr>
          <w:rFonts w:ascii="Times New Roman" w:eastAsia="Times New Roman" w:hAnsi="Times New Roman"/>
          <w:color w:val="000000"/>
        </w:rPr>
      </w:pPr>
      <w:r>
        <w:rPr>
          <w:rFonts w:ascii="Times New Roman" w:hAnsi="Times New Roman"/>
          <w:bCs/>
        </w:rPr>
        <w:t>Secretaria De Saúde</w:t>
      </w:r>
    </w:p>
    <w:sectPr w:rsidR="00793F58" w:rsidRPr="005E57EE" w:rsidSect="00E64157">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BC81" w14:textId="77777777" w:rsidR="00322026" w:rsidRDefault="00322026">
      <w:pPr>
        <w:spacing w:after="0" w:line="240" w:lineRule="auto"/>
      </w:pPr>
      <w:r>
        <w:separator/>
      </w:r>
    </w:p>
  </w:endnote>
  <w:endnote w:type="continuationSeparator" w:id="0">
    <w:p w14:paraId="2DD34358" w14:textId="77777777" w:rsidR="00322026" w:rsidRDefault="00322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AF2FEA" w:rsidRPr="001011CE" w:rsidRDefault="00AF2FEA"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AF2FEA" w:rsidRPr="001011CE" w:rsidRDefault="00AF2FEA"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AF2FEA" w:rsidRPr="001011CE" w:rsidRDefault="00AF2FEA"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AF2FEA" w:rsidRDefault="00AF2FEA"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AFA54" w14:textId="77777777" w:rsidR="00322026" w:rsidRDefault="00322026">
      <w:pPr>
        <w:spacing w:after="0" w:line="240" w:lineRule="auto"/>
      </w:pPr>
      <w:r>
        <w:separator/>
      </w:r>
    </w:p>
  </w:footnote>
  <w:footnote w:type="continuationSeparator" w:id="0">
    <w:p w14:paraId="0D4A04FA" w14:textId="77777777" w:rsidR="00322026" w:rsidRDefault="00322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83A6A87" w:rsidR="00AF2FEA" w:rsidRDefault="00AF2FEA" w:rsidP="0066589C">
    <w:pPr>
      <w:pStyle w:val="Cabealho"/>
      <w:tabs>
        <w:tab w:val="clear" w:pos="4252"/>
        <w:tab w:val="clear" w:pos="8504"/>
        <w:tab w:val="left" w:pos="5925"/>
      </w:tabs>
    </w:pPr>
    <w:r>
      <w:tab/>
    </w:r>
  </w:p>
  <w:p w14:paraId="5898D4E1" w14:textId="44156CFF" w:rsidR="00AF2FEA" w:rsidRDefault="00AF2FEA" w:rsidP="0066589C">
    <w:pPr>
      <w:pStyle w:val="Cabealho"/>
      <w:tabs>
        <w:tab w:val="clear" w:pos="4252"/>
        <w:tab w:val="clear" w:pos="8504"/>
        <w:tab w:val="left" w:pos="5925"/>
      </w:tabs>
    </w:pPr>
    <w:r>
      <w:rPr>
        <w:noProof/>
      </w:rPr>
      <w:drawing>
        <wp:anchor distT="0" distB="0" distL="114300" distR="114300" simplePos="0" relativeHeight="251658240" behindDoc="0" locked="0" layoutInCell="1" allowOverlap="1" wp14:anchorId="3735A360" wp14:editId="77AD2EBC">
          <wp:simplePos x="0" y="0"/>
          <wp:positionH relativeFrom="page">
            <wp:align>center</wp:align>
          </wp:positionH>
          <wp:positionV relativeFrom="paragraph">
            <wp:posOffset>10160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744A099E" w14:textId="400D7B95" w:rsidR="00AF2FEA" w:rsidRDefault="00AF2FEA" w:rsidP="0066589C">
    <w:pPr>
      <w:pStyle w:val="Cabealho"/>
      <w:tabs>
        <w:tab w:val="clear" w:pos="4252"/>
        <w:tab w:val="clear" w:pos="8504"/>
        <w:tab w:val="left" w:pos="5925"/>
      </w:tabs>
    </w:pPr>
  </w:p>
  <w:p w14:paraId="7680BEF0" w14:textId="366B85EB" w:rsidR="00AF2FEA" w:rsidRDefault="00AF2FEA">
    <w:pPr>
      <w:pStyle w:val="Cabealho"/>
    </w:pPr>
  </w:p>
  <w:p w14:paraId="2345379E" w14:textId="77777777" w:rsidR="00C715BF" w:rsidRDefault="00C715BF">
    <w:pPr>
      <w:pStyle w:val="Cabealho"/>
    </w:pPr>
  </w:p>
  <w:p w14:paraId="32A3C605" w14:textId="77777777" w:rsidR="00C715BF" w:rsidRDefault="00C715B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684145">
    <w:abstractNumId w:val="14"/>
  </w:num>
  <w:num w:numId="2" w16cid:durableId="1009214903">
    <w:abstractNumId w:val="12"/>
  </w:num>
  <w:num w:numId="3" w16cid:durableId="331639816">
    <w:abstractNumId w:val="7"/>
  </w:num>
  <w:num w:numId="4" w16cid:durableId="109904343">
    <w:abstractNumId w:val="1"/>
  </w:num>
  <w:num w:numId="5" w16cid:durableId="95714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211">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6801915">
    <w:abstractNumId w:val="13"/>
  </w:num>
  <w:num w:numId="8" w16cid:durableId="2136486747">
    <w:abstractNumId w:val="0"/>
  </w:num>
  <w:num w:numId="9" w16cid:durableId="1337197512">
    <w:abstractNumId w:val="11"/>
  </w:num>
  <w:num w:numId="10" w16cid:durableId="479076746">
    <w:abstractNumId w:val="6"/>
  </w:num>
  <w:num w:numId="11" w16cid:durableId="1465729909">
    <w:abstractNumId w:val="10"/>
  </w:num>
  <w:num w:numId="12" w16cid:durableId="1788694282">
    <w:abstractNumId w:val="7"/>
  </w:num>
  <w:num w:numId="13" w16cid:durableId="649135301">
    <w:abstractNumId w:val="3"/>
  </w:num>
  <w:num w:numId="14" w16cid:durableId="54741055">
    <w:abstractNumId w:val="5"/>
  </w:num>
  <w:num w:numId="15" w16cid:durableId="630285365">
    <w:abstractNumId w:val="16"/>
  </w:num>
  <w:num w:numId="16" w16cid:durableId="1762798893">
    <w:abstractNumId w:val="8"/>
  </w:num>
  <w:num w:numId="17" w16cid:durableId="337000611">
    <w:abstractNumId w:val="2"/>
  </w:num>
  <w:num w:numId="18" w16cid:durableId="552427152">
    <w:abstractNumId w:val="9"/>
  </w:num>
  <w:num w:numId="19" w16cid:durableId="1255091738">
    <w:abstractNumId w:val="15"/>
  </w:num>
  <w:num w:numId="20" w16cid:durableId="15667991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04163"/>
    <w:rsid w:val="0021226F"/>
    <w:rsid w:val="00215E59"/>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D18"/>
    <w:rsid w:val="002F351D"/>
    <w:rsid w:val="002F36EC"/>
    <w:rsid w:val="002F50A5"/>
    <w:rsid w:val="00302770"/>
    <w:rsid w:val="0030361A"/>
    <w:rsid w:val="00305A09"/>
    <w:rsid w:val="00310DD5"/>
    <w:rsid w:val="00320EA2"/>
    <w:rsid w:val="00322026"/>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0B59"/>
    <w:rsid w:val="0041146E"/>
    <w:rsid w:val="00414321"/>
    <w:rsid w:val="00417CF5"/>
    <w:rsid w:val="00420FED"/>
    <w:rsid w:val="004221F2"/>
    <w:rsid w:val="004275A9"/>
    <w:rsid w:val="00427C9D"/>
    <w:rsid w:val="00433551"/>
    <w:rsid w:val="00435C68"/>
    <w:rsid w:val="00437CD0"/>
    <w:rsid w:val="004500BD"/>
    <w:rsid w:val="00452DDC"/>
    <w:rsid w:val="0045512B"/>
    <w:rsid w:val="0045576F"/>
    <w:rsid w:val="0046042B"/>
    <w:rsid w:val="0046791E"/>
    <w:rsid w:val="00472D86"/>
    <w:rsid w:val="004737E0"/>
    <w:rsid w:val="00476613"/>
    <w:rsid w:val="0047761C"/>
    <w:rsid w:val="00480A9F"/>
    <w:rsid w:val="0048154A"/>
    <w:rsid w:val="004828D6"/>
    <w:rsid w:val="00483374"/>
    <w:rsid w:val="00485D61"/>
    <w:rsid w:val="00486919"/>
    <w:rsid w:val="00490615"/>
    <w:rsid w:val="004A036D"/>
    <w:rsid w:val="004A03EB"/>
    <w:rsid w:val="004A41ED"/>
    <w:rsid w:val="004A6FBC"/>
    <w:rsid w:val="004B1EEF"/>
    <w:rsid w:val="004B6F3B"/>
    <w:rsid w:val="004C0E68"/>
    <w:rsid w:val="004C4E62"/>
    <w:rsid w:val="004C6AFE"/>
    <w:rsid w:val="004C704E"/>
    <w:rsid w:val="004D1A74"/>
    <w:rsid w:val="004D51E2"/>
    <w:rsid w:val="004D78C6"/>
    <w:rsid w:val="004D7C74"/>
    <w:rsid w:val="004E15A1"/>
    <w:rsid w:val="004F5126"/>
    <w:rsid w:val="004F5AF4"/>
    <w:rsid w:val="004F7782"/>
    <w:rsid w:val="00501212"/>
    <w:rsid w:val="005035AF"/>
    <w:rsid w:val="00517ABF"/>
    <w:rsid w:val="00521AE9"/>
    <w:rsid w:val="00521B0F"/>
    <w:rsid w:val="00524E2C"/>
    <w:rsid w:val="00533C1A"/>
    <w:rsid w:val="00547F1A"/>
    <w:rsid w:val="00556CB8"/>
    <w:rsid w:val="00560D05"/>
    <w:rsid w:val="005705A0"/>
    <w:rsid w:val="005741B7"/>
    <w:rsid w:val="0057695A"/>
    <w:rsid w:val="00581863"/>
    <w:rsid w:val="00587036"/>
    <w:rsid w:val="005964C4"/>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57EE"/>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05E4"/>
    <w:rsid w:val="00646286"/>
    <w:rsid w:val="0064682D"/>
    <w:rsid w:val="00660B5F"/>
    <w:rsid w:val="00661A92"/>
    <w:rsid w:val="00662FB8"/>
    <w:rsid w:val="0066589C"/>
    <w:rsid w:val="0067635A"/>
    <w:rsid w:val="00676D2D"/>
    <w:rsid w:val="006810EA"/>
    <w:rsid w:val="0068622C"/>
    <w:rsid w:val="00686F0C"/>
    <w:rsid w:val="006913E5"/>
    <w:rsid w:val="006977E2"/>
    <w:rsid w:val="006A1E35"/>
    <w:rsid w:val="006A32B3"/>
    <w:rsid w:val="006B6B2A"/>
    <w:rsid w:val="006C1628"/>
    <w:rsid w:val="006D3B1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8283F"/>
    <w:rsid w:val="00791F4F"/>
    <w:rsid w:val="00792107"/>
    <w:rsid w:val="00793F58"/>
    <w:rsid w:val="00797000"/>
    <w:rsid w:val="007A2F97"/>
    <w:rsid w:val="007B6691"/>
    <w:rsid w:val="007C4137"/>
    <w:rsid w:val="007D34F3"/>
    <w:rsid w:val="007D3D01"/>
    <w:rsid w:val="007E2500"/>
    <w:rsid w:val="007F2328"/>
    <w:rsid w:val="00801E43"/>
    <w:rsid w:val="00803B21"/>
    <w:rsid w:val="00804234"/>
    <w:rsid w:val="00814CAD"/>
    <w:rsid w:val="008150B3"/>
    <w:rsid w:val="008154C5"/>
    <w:rsid w:val="00823097"/>
    <w:rsid w:val="0082338D"/>
    <w:rsid w:val="00825C04"/>
    <w:rsid w:val="00830131"/>
    <w:rsid w:val="00836735"/>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46AD2"/>
    <w:rsid w:val="00947BFF"/>
    <w:rsid w:val="00954FE0"/>
    <w:rsid w:val="00963074"/>
    <w:rsid w:val="009655B4"/>
    <w:rsid w:val="00970C72"/>
    <w:rsid w:val="00977523"/>
    <w:rsid w:val="00977A77"/>
    <w:rsid w:val="00980DF5"/>
    <w:rsid w:val="00985CE7"/>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9F531E"/>
    <w:rsid w:val="00A02EF7"/>
    <w:rsid w:val="00A07319"/>
    <w:rsid w:val="00A11D22"/>
    <w:rsid w:val="00A13EFC"/>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2DD3"/>
    <w:rsid w:val="00AA3E56"/>
    <w:rsid w:val="00AA587E"/>
    <w:rsid w:val="00AB39D2"/>
    <w:rsid w:val="00AC0D88"/>
    <w:rsid w:val="00AC4958"/>
    <w:rsid w:val="00AC77AA"/>
    <w:rsid w:val="00AD121A"/>
    <w:rsid w:val="00AD1F7A"/>
    <w:rsid w:val="00AD4336"/>
    <w:rsid w:val="00AE3E04"/>
    <w:rsid w:val="00AE7F57"/>
    <w:rsid w:val="00AF038C"/>
    <w:rsid w:val="00AF2FEA"/>
    <w:rsid w:val="00B005C6"/>
    <w:rsid w:val="00B0169E"/>
    <w:rsid w:val="00B02626"/>
    <w:rsid w:val="00B04BE2"/>
    <w:rsid w:val="00B06D99"/>
    <w:rsid w:val="00B1610F"/>
    <w:rsid w:val="00B214B0"/>
    <w:rsid w:val="00B33842"/>
    <w:rsid w:val="00B4685D"/>
    <w:rsid w:val="00B5520B"/>
    <w:rsid w:val="00B55FEF"/>
    <w:rsid w:val="00B6280D"/>
    <w:rsid w:val="00B7424F"/>
    <w:rsid w:val="00B758EE"/>
    <w:rsid w:val="00B75FAE"/>
    <w:rsid w:val="00B809FD"/>
    <w:rsid w:val="00B816A2"/>
    <w:rsid w:val="00B832AB"/>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FA8"/>
    <w:rsid w:val="00BE38D4"/>
    <w:rsid w:val="00BF6C1D"/>
    <w:rsid w:val="00C00066"/>
    <w:rsid w:val="00C01722"/>
    <w:rsid w:val="00C02F13"/>
    <w:rsid w:val="00C1664C"/>
    <w:rsid w:val="00C23BA3"/>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15BF"/>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CE614F"/>
    <w:rsid w:val="00CF480B"/>
    <w:rsid w:val="00D10386"/>
    <w:rsid w:val="00D11845"/>
    <w:rsid w:val="00D235DB"/>
    <w:rsid w:val="00D248CA"/>
    <w:rsid w:val="00D249AE"/>
    <w:rsid w:val="00D35098"/>
    <w:rsid w:val="00D37DB8"/>
    <w:rsid w:val="00D4786F"/>
    <w:rsid w:val="00D60E31"/>
    <w:rsid w:val="00D6305C"/>
    <w:rsid w:val="00D67C79"/>
    <w:rsid w:val="00D7089A"/>
    <w:rsid w:val="00D77D6C"/>
    <w:rsid w:val="00D860B4"/>
    <w:rsid w:val="00D86B34"/>
    <w:rsid w:val="00D93BF4"/>
    <w:rsid w:val="00DB2AAE"/>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6B17"/>
    <w:rsid w:val="00ED7F10"/>
    <w:rsid w:val="00EE1C1D"/>
    <w:rsid w:val="00EE73A3"/>
    <w:rsid w:val="00EF2BB1"/>
    <w:rsid w:val="00EF361E"/>
    <w:rsid w:val="00F04D81"/>
    <w:rsid w:val="00F04F77"/>
    <w:rsid w:val="00F100DE"/>
    <w:rsid w:val="00F20932"/>
    <w:rsid w:val="00F234B3"/>
    <w:rsid w:val="00F353F2"/>
    <w:rsid w:val="00F37D49"/>
    <w:rsid w:val="00F44565"/>
    <w:rsid w:val="00F61DF5"/>
    <w:rsid w:val="00F802A2"/>
    <w:rsid w:val="00F84CF8"/>
    <w:rsid w:val="00F85C6C"/>
    <w:rsid w:val="00F937E1"/>
    <w:rsid w:val="00F9582D"/>
    <w:rsid w:val="00F978B1"/>
    <w:rsid w:val="00FA0BE4"/>
    <w:rsid w:val="00FA0EBF"/>
    <w:rsid w:val="00FA1368"/>
    <w:rsid w:val="00FA2B52"/>
    <w:rsid w:val="00FA526D"/>
    <w:rsid w:val="00FA6A77"/>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016D7CF"/>
    <w:rsid w:val="1659E023"/>
    <w:rsid w:val="31C71008"/>
    <w:rsid w:val="3BEEA8A2"/>
    <w:rsid w:val="4A0F1CD7"/>
    <w:rsid w:val="55326CCE"/>
    <w:rsid w:val="58F23408"/>
    <w:rsid w:val="5A92369B"/>
    <w:rsid w:val="681576A3"/>
    <w:rsid w:val="6DB8C754"/>
    <w:rsid w:val="73AC8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character" w:customStyle="1" w:styleId="PargrafodaListaChar">
    <w:name w:val="Parágrafo da Lista Char"/>
    <w:basedOn w:val="Fontepargpadro"/>
    <w:link w:val="PargrafodaLista"/>
    <w:uiPriority w:val="34"/>
    <w:rsid w:val="006339EA"/>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12640980">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FFC2E330-0B83-4B85-A86B-6E9A9618D72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9125</Words>
  <Characters>49279</Characters>
  <Application>Microsoft Office Word</Application>
  <DocSecurity>0</DocSecurity>
  <Lines>410</Lines>
  <Paragraphs>116</Paragraphs>
  <ScaleCrop>false</ScaleCrop>
  <Company/>
  <LinksUpToDate>false</LinksUpToDate>
  <CharactersWithSpaces>58288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27</cp:revision>
  <cp:lastPrinted>2024-04-05T15:45:00Z</cp:lastPrinted>
  <dcterms:created xsi:type="dcterms:W3CDTF">2023-12-12T13:36:00Z</dcterms:created>
  <dcterms:modified xsi:type="dcterms:W3CDTF">2025-09-24T14:50:00Z</dcterms:modified>
</cp:coreProperties>
</file>